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CBCA3" w14:textId="77777777" w:rsidR="009321A6" w:rsidRPr="00905448" w:rsidRDefault="009321A6" w:rsidP="009054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</w:rPr>
      </w:pPr>
    </w:p>
    <w:p w14:paraId="3ABD78E8" w14:textId="77777777" w:rsidR="009321A6" w:rsidRPr="00905448" w:rsidRDefault="009321A6" w:rsidP="009054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70C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70C0"/>
          <w:kern w:val="36"/>
          <w:sz w:val="28"/>
          <w:szCs w:val="28"/>
        </w:rPr>
        <w:t>Консультация для воспитателей:</w:t>
      </w:r>
    </w:p>
    <w:p w14:paraId="11D41EE6" w14:textId="77777777" w:rsidR="009321A6" w:rsidRPr="00905448" w:rsidRDefault="009321A6" w:rsidP="009054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70C0"/>
          <w:kern w:val="36"/>
          <w:sz w:val="28"/>
          <w:szCs w:val="28"/>
        </w:rPr>
      </w:pPr>
    </w:p>
    <w:p w14:paraId="11B21408" w14:textId="77777777" w:rsidR="009321A6" w:rsidRPr="00905448" w:rsidRDefault="00000000" w:rsidP="009054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noProof/>
          <w:color w:val="000000"/>
          <w:kern w:val="36"/>
          <w:sz w:val="28"/>
          <w:szCs w:val="28"/>
        </w:rPr>
        <w:pict w14:anchorId="6DA7B858">
          <v:rect id="_x0000_s1026" style="position:absolute;left:0;text-align:left;margin-left:149.35pt;margin-top:93.85pt;width:270pt;height:184.3pt;z-index:251658240">
            <v:textbox>
              <w:txbxContent>
                <w:p w14:paraId="2CC31781" w14:textId="77777777" w:rsidR="00BF195D" w:rsidRPr="00545278" w:rsidRDefault="00BF195D">
                  <w:pPr>
                    <w:rPr>
                      <w:color w:val="C0504D" w:themeColor="accent2"/>
                      <w:sz w:val="44"/>
                    </w:rPr>
                  </w:pPr>
                  <w:r w:rsidRPr="00545278">
                    <w:rPr>
                      <w:color w:val="C0504D" w:themeColor="accent2"/>
                      <w:sz w:val="44"/>
                    </w:rPr>
                    <w:t xml:space="preserve">Применение игр и упражнений как средство развития произвольного внимания детей дошкольного </w:t>
                  </w:r>
                  <w:r w:rsidR="00545278" w:rsidRPr="00545278">
                    <w:rPr>
                      <w:color w:val="C0504D" w:themeColor="accent2"/>
                      <w:sz w:val="44"/>
                    </w:rPr>
                    <w:t xml:space="preserve">       </w:t>
                  </w:r>
                  <w:r w:rsidRPr="00545278">
                    <w:rPr>
                      <w:color w:val="C0504D" w:themeColor="accent2"/>
                      <w:sz w:val="44"/>
                    </w:rPr>
                    <w:t>возраста</w:t>
                  </w:r>
                </w:p>
              </w:txbxContent>
            </v:textbox>
          </v:rect>
        </w:pict>
      </w:r>
      <w:r w:rsidR="009321A6" w:rsidRPr="00905448">
        <w:rPr>
          <w:rFonts w:ascii="Times New Roman" w:eastAsia="Times New Roman" w:hAnsi="Times New Roman" w:cs="Times New Roman"/>
          <w:noProof/>
          <w:color w:val="000000"/>
          <w:kern w:val="36"/>
          <w:sz w:val="28"/>
          <w:szCs w:val="28"/>
        </w:rPr>
        <w:drawing>
          <wp:inline distT="0" distB="0" distL="0" distR="0" wp14:anchorId="5657E926" wp14:editId="05984747">
            <wp:extent cx="6918593" cy="7542679"/>
            <wp:effectExtent l="19050" t="0" r="0" b="0"/>
            <wp:docPr id="1" name="Рисунок 10" descr="https://avatars.mds.yandex.net/i?id=a83138268fd54798da1602b048b4d76fa29b1173-1243874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vatars.mds.yandex.net/i?id=a83138268fd54798da1602b048b4d76fa29b1173-1243874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3128" cy="755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B72C67" w14:textId="77777777" w:rsidR="009321A6" w:rsidRPr="00905448" w:rsidRDefault="009321A6" w:rsidP="009054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</w:rPr>
      </w:pPr>
    </w:p>
    <w:p w14:paraId="492F5FC8" w14:textId="77777777" w:rsidR="009321A6" w:rsidRPr="00905448" w:rsidRDefault="009321A6" w:rsidP="009054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</w:rPr>
      </w:pPr>
    </w:p>
    <w:p w14:paraId="5D68778F" w14:textId="16A91081" w:rsidR="00E47287" w:rsidRPr="00905448" w:rsidRDefault="00905448" w:rsidP="00905448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0BBF8869" w14:textId="77777777" w:rsidR="009321A6" w:rsidRPr="00905448" w:rsidRDefault="009321A6" w:rsidP="00905448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</w:rPr>
      </w:pPr>
    </w:p>
    <w:p w14:paraId="4DE0E75B" w14:textId="77777777" w:rsidR="004B42B5" w:rsidRPr="00905448" w:rsidRDefault="004B42B5" w:rsidP="009054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</w:rPr>
      </w:pPr>
    </w:p>
    <w:p w14:paraId="48186546" w14:textId="77777777" w:rsidR="008D7D03" w:rsidRPr="00905448" w:rsidRDefault="008D7D03" w:rsidP="009054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noProof/>
          <w:color w:val="000000"/>
          <w:kern w:val="36"/>
          <w:sz w:val="28"/>
          <w:szCs w:val="28"/>
        </w:rPr>
        <w:lastRenderedPageBreak/>
        <w:drawing>
          <wp:inline distT="0" distB="0" distL="0" distR="0" wp14:anchorId="3DF3148F" wp14:editId="31687A68">
            <wp:extent cx="6139379" cy="6026227"/>
            <wp:effectExtent l="19050" t="0" r="0" b="0"/>
            <wp:docPr id="37" name="Рисунок 37" descr="https://avatars.mds.yandex.net/i?id=4ca22f33a558a4433f27baff729259106b2a4537-9266169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avatars.mds.yandex.net/i?id=4ca22f33a558a4433f27baff729259106b2a4537-9266169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6766" t="2606" r="6527" b="5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285" cy="6033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F218C0" w14:textId="77777777" w:rsidR="00BC3F58" w:rsidRPr="00905448" w:rsidRDefault="00BC3F58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 xml:space="preserve">Применение игр и упражнений как средство </w:t>
      </w:r>
    </w:p>
    <w:p w14:paraId="64AC7449" w14:textId="77777777" w:rsidR="00BC3F58" w:rsidRPr="00905448" w:rsidRDefault="00BC3F58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 xml:space="preserve">развития произвольного внимания детей </w:t>
      </w:r>
    </w:p>
    <w:p w14:paraId="46F5FC25" w14:textId="77777777" w:rsidR="00BC3F58" w:rsidRPr="00905448" w:rsidRDefault="00BC3F58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66091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>дошкольного возраста</w:t>
      </w:r>
    </w:p>
    <w:p w14:paraId="65D6F94C" w14:textId="77777777" w:rsidR="008D7D03" w:rsidRPr="00905448" w:rsidRDefault="008D7D03" w:rsidP="009054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</w:rPr>
      </w:pPr>
    </w:p>
    <w:p w14:paraId="0326BAFF" w14:textId="77777777" w:rsidR="004B42B5" w:rsidRPr="00905448" w:rsidRDefault="004B42B5" w:rsidP="00905448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</w:rPr>
      </w:pPr>
    </w:p>
    <w:p w14:paraId="0BAAA3F3" w14:textId="22F55D7D" w:rsidR="004B42B5" w:rsidRPr="00905448" w:rsidRDefault="00905448" w:rsidP="00905448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2C60653D" w14:textId="77777777" w:rsidR="004B42B5" w:rsidRPr="00905448" w:rsidRDefault="004B42B5" w:rsidP="00905448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918A556" w14:textId="77777777" w:rsidR="00BC3F58" w:rsidRPr="00905448" w:rsidRDefault="00BC3F58" w:rsidP="00905448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18B955C" w14:textId="77777777" w:rsidR="00BC3F58" w:rsidRPr="00905448" w:rsidRDefault="00BC3F58" w:rsidP="00905448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B0BF356" w14:textId="77777777" w:rsidR="00905448" w:rsidRPr="00905448" w:rsidRDefault="00905448" w:rsidP="00905448">
      <w:pPr>
        <w:shd w:val="clear" w:color="auto" w:fill="FFFFFF"/>
        <w:spacing w:after="0" w:line="360" w:lineRule="auto"/>
        <w:ind w:left="426" w:firstLine="282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14:paraId="202F5797" w14:textId="77777777" w:rsidR="00905448" w:rsidRPr="00905448" w:rsidRDefault="00905448" w:rsidP="00905448">
      <w:pPr>
        <w:shd w:val="clear" w:color="auto" w:fill="FFFFFF"/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14:paraId="57E9F4BF" w14:textId="77777777" w:rsidR="00905448" w:rsidRPr="00905448" w:rsidRDefault="00905448" w:rsidP="00905448">
      <w:pPr>
        <w:shd w:val="clear" w:color="auto" w:fill="FFFFFF"/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14:paraId="32ED97FB" w14:textId="533FF6C0" w:rsidR="00A871DF" w:rsidRPr="00905448" w:rsidRDefault="00A871DF" w:rsidP="00905448">
      <w:pPr>
        <w:shd w:val="clear" w:color="auto" w:fill="FFFFFF"/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sz w:val="28"/>
          <w:szCs w:val="28"/>
        </w:rPr>
        <w:lastRenderedPageBreak/>
        <w:t>Произвольное внимание — это сознательное регулируемое сосредоточение на объекте, направляемое требованиями деятельности.</w:t>
      </w:r>
    </w:p>
    <w:p w14:paraId="5FEC3C71" w14:textId="77777777" w:rsidR="00A871DF" w:rsidRPr="00905448" w:rsidRDefault="00A871DF" w:rsidP="0090544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sz w:val="28"/>
          <w:szCs w:val="28"/>
        </w:rPr>
        <w:t>Можно выделить несколько видов произвольного внимания:</w:t>
      </w:r>
    </w:p>
    <w:p w14:paraId="04D7A71A" w14:textId="77777777" w:rsidR="00A871DF" w:rsidRPr="00905448" w:rsidRDefault="00A871DF" w:rsidP="00905448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sz w:val="28"/>
          <w:szCs w:val="28"/>
        </w:rPr>
        <w:t>Волевое.</w:t>
      </w:r>
      <w:r w:rsidRPr="00905448">
        <w:rPr>
          <w:rFonts w:ascii="Times New Roman" w:eastAsia="Times New Roman" w:hAnsi="Times New Roman" w:cs="Times New Roman"/>
          <w:sz w:val="28"/>
          <w:szCs w:val="28"/>
        </w:rPr>
        <w:t xml:space="preserve"> Проявляется в условиях конфликта между «хочу» и «нужно», когда приходится применить силу воли и приложить усилия.</w:t>
      </w:r>
    </w:p>
    <w:p w14:paraId="60324112" w14:textId="77777777" w:rsidR="00A871DF" w:rsidRPr="00905448" w:rsidRDefault="00A871DF" w:rsidP="00905448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sz w:val="28"/>
          <w:szCs w:val="28"/>
        </w:rPr>
        <w:t>Выжидательное.</w:t>
      </w:r>
      <w:r w:rsidRPr="00905448">
        <w:rPr>
          <w:rFonts w:ascii="Times New Roman" w:eastAsia="Times New Roman" w:hAnsi="Times New Roman" w:cs="Times New Roman"/>
          <w:sz w:val="28"/>
          <w:szCs w:val="28"/>
        </w:rPr>
        <w:t xml:space="preserve"> Проявляется в процессе решения задач, предполагающих бдительность.</w:t>
      </w:r>
    </w:p>
    <w:p w14:paraId="02F74B53" w14:textId="77777777" w:rsidR="00A871DF" w:rsidRPr="00905448" w:rsidRDefault="00A871DF" w:rsidP="00905448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sz w:val="28"/>
          <w:szCs w:val="28"/>
        </w:rPr>
        <w:t>Сознательное.</w:t>
      </w:r>
      <w:r w:rsidRPr="00905448">
        <w:rPr>
          <w:rFonts w:ascii="Times New Roman" w:eastAsia="Times New Roman" w:hAnsi="Times New Roman" w:cs="Times New Roman"/>
          <w:sz w:val="28"/>
          <w:szCs w:val="28"/>
        </w:rPr>
        <w:t xml:space="preserve"> По характеру произвольно, но не требует больших усилий и протекает легко.</w:t>
      </w:r>
    </w:p>
    <w:p w14:paraId="64116553" w14:textId="77777777" w:rsidR="00186FDA" w:rsidRPr="00905448" w:rsidRDefault="00A871DF" w:rsidP="00905448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sz w:val="28"/>
          <w:szCs w:val="28"/>
        </w:rPr>
        <w:t>Спонтанное.</w:t>
      </w:r>
      <w:r w:rsidRPr="00905448">
        <w:rPr>
          <w:rFonts w:ascii="Times New Roman" w:eastAsia="Times New Roman" w:hAnsi="Times New Roman" w:cs="Times New Roman"/>
          <w:sz w:val="28"/>
          <w:szCs w:val="28"/>
        </w:rPr>
        <w:t xml:space="preserve"> В этом случае начать что-то трудно, но в процессе работы усилия уже не нужны.</w:t>
      </w:r>
    </w:p>
    <w:p w14:paraId="0A690783" w14:textId="77777777" w:rsidR="00A871DF" w:rsidRPr="00905448" w:rsidRDefault="00A871DF" w:rsidP="00905448">
      <w:pPr>
        <w:spacing w:after="0" w:line="360" w:lineRule="auto"/>
        <w:ind w:left="360" w:firstLine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sz w:val="28"/>
          <w:szCs w:val="28"/>
        </w:rPr>
        <w:t>В дошкольном возрасте дети начинают управлять своим вниманием, сознательно направлять его на определённые предметы и явления.</w:t>
      </w:r>
    </w:p>
    <w:p w14:paraId="7A51D559" w14:textId="77777777" w:rsidR="007F34B5" w:rsidRPr="00905448" w:rsidRDefault="007F34B5" w:rsidP="0090544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072B058" w14:textId="77777777" w:rsidR="007F34B5" w:rsidRPr="00905448" w:rsidRDefault="007F34B5" w:rsidP="00905448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Уровень развития </w:t>
      </w: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внимания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многом определяет успешность обучения ребенка в школе. </w:t>
      </w: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Внимание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это не всегда данное качество, его нужно развивать. Развивать и совершенствовать внимание столь же важно, как и учить письму, счету, чтению. При наличии </w:t>
      </w: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внимания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мыслительные процессы протекают быстрее и правильнее, движения выполняются более аккуратно и четко. </w:t>
      </w: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Внимание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всегда сосредоточенность на чем-либо и само по себе не является особым познавательным процессом. Оно присуще любому познавательному процессу (</w:t>
      </w: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восприятию, мышлению, памяти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) и выступает как способность к организации этого процесса.</w:t>
      </w:r>
    </w:p>
    <w:p w14:paraId="3AE3E0EF" w14:textId="77777777" w:rsidR="007F34B5" w:rsidRPr="00905448" w:rsidRDefault="007F34B5" w:rsidP="00905448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будущих первоклассников очень важно развитие произвольного внимания, которое развивается постепенно, по мере развития отдельных его свойств </w:t>
      </w: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(устойчивость, переключаемость, объем, концентрация, распределение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Свойства внимания развиваются независимо друг от друга: одно из них может быть достаточно развитым, другое менее развитым. Наиболее эффективным средством развития </w:t>
      </w: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внимания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являются игры и занимательные игровые упражнения, которые можно включать во все виды деятельности.</w:t>
      </w:r>
    </w:p>
    <w:p w14:paraId="5338F6CE" w14:textId="77777777" w:rsidR="007F34B5" w:rsidRPr="00905448" w:rsidRDefault="007F34B5" w:rsidP="00905448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Большой интерес у детей вызывают словесные игры «Кто позвал?», «Летает - не летает», «Запомни и повтори», «Кто, что услышит», «Так бывает или нет?», «Доскажи словечко». В таких играх дети выслушивают отрывки из стихотворений или историй и учатся находить несоответствия, небылицы, учатся на слух определять голоса ребят и 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звуки инструментов, эти игры помогут развить концентрацию внимания, слуховое восприятие.</w:t>
      </w:r>
    </w:p>
    <w:p w14:paraId="4B612FB3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Например:</w:t>
      </w:r>
    </w:p>
    <w:p w14:paraId="6A6FD153" w14:textId="77777777" w:rsidR="007F34B5" w:rsidRPr="00905448" w:rsidRDefault="00FD3DDA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Игра </w:t>
      </w:r>
      <w:r w:rsidR="007F34B5" w:rsidRPr="0090544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«Так бывает или нет»</w:t>
      </w:r>
    </w:p>
    <w:p w14:paraId="5EBE3B30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Цель: развитие слухового внимания, распределения внимания.</w:t>
      </w:r>
    </w:p>
    <w:p w14:paraId="42F178B4" w14:textId="77777777" w:rsidR="007F34B5" w:rsidRPr="00905448" w:rsidRDefault="007F34B5" w:rsidP="0090544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Содержание. Ребенку надо представить ситуацию, которую описывает взрослый, он ловит мяч, если то, о чем сказано, дей</w:t>
      </w:r>
      <w:r w:rsidR="00FE65BE"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ствительно бывает, и не ловит, е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сли этого не бывает. Например: «Мышка ловит рыбу», «Волк бродит по лесу», «Лодка по небу плывет», «Собака пишет письмо», «Мальчик играет в машинку».</w:t>
      </w:r>
    </w:p>
    <w:p w14:paraId="44B06A2E" w14:textId="77777777" w:rsidR="00FE65BE" w:rsidRPr="00905448" w:rsidRDefault="00FE65BE" w:rsidP="0090544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EE649EB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«Странные рассказы»</w:t>
      </w:r>
    </w:p>
    <w:p w14:paraId="23AE82BB" w14:textId="77777777" w:rsidR="005F2A95" w:rsidRPr="00905448" w:rsidRDefault="005F2A9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14:paraId="78DA08E9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Цель: </w:t>
      </w:r>
      <w:r w:rsidRPr="009054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развитие слухового внимания.</w:t>
      </w:r>
    </w:p>
    <w:p w14:paraId="5F94CFB3" w14:textId="77777777" w:rsidR="005F2A95" w:rsidRPr="00905448" w:rsidRDefault="005F2A9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6AF0E602" w14:textId="77777777" w:rsidR="007F34B5" w:rsidRPr="00905448" w:rsidRDefault="007F34B5" w:rsidP="0090544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Содержание. Прослушать рассказы и сказать, что в них неправильно. Например:</w:t>
      </w:r>
    </w:p>
    <w:p w14:paraId="36B4CEB7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***</w:t>
      </w:r>
    </w:p>
    <w:p w14:paraId="516B2336" w14:textId="77777777" w:rsidR="007F34B5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Наступила весна. Все птицы улетели на север. Грустно стало детям. Решили они смастерить скворечники. Готовые домики птиц дети развесили на веревке, и в них поселились котята. Детям снова стало весело.</w:t>
      </w:r>
    </w:p>
    <w:p w14:paraId="1632BB91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***</w:t>
      </w:r>
    </w:p>
    <w:p w14:paraId="33526133" w14:textId="77777777" w:rsidR="00FE65BE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Летом, когда ярко светило солнце, ребята вышли на прогулку. Сделали из снега горку и стали кататься с нее на санках.</w:t>
      </w:r>
    </w:p>
    <w:p w14:paraId="7A67ABDA" w14:textId="77777777" w:rsidR="00C54DA5" w:rsidRPr="00905448" w:rsidRDefault="00C54DA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638D196" w14:textId="77777777" w:rsidR="007F34B5" w:rsidRPr="00905448" w:rsidRDefault="00FE65BE" w:rsidP="0090544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Игра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F34B5" w:rsidRPr="0090544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«Исправь ошибки»</w:t>
      </w:r>
    </w:p>
    <w:p w14:paraId="7CCD7062" w14:textId="77777777" w:rsidR="005F2A95" w:rsidRPr="00905448" w:rsidRDefault="005F2A95" w:rsidP="0090544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05D5A68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На пожелтевшую траву</w:t>
      </w:r>
    </w:p>
    <w:p w14:paraId="48623CE5" w14:textId="77777777" w:rsidR="007F34B5" w:rsidRPr="00905448" w:rsidRDefault="00C54DA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Роняет лев свою листву</w:t>
      </w:r>
      <w:r w:rsidR="007F34B5"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(лес)</w:t>
      </w:r>
    </w:p>
    <w:p w14:paraId="7BC6F36E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***</w:t>
      </w:r>
    </w:p>
    <w:p w14:paraId="1A75C5CA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На глазах у детворы</w:t>
      </w:r>
    </w:p>
    <w:p w14:paraId="33318F8E" w14:textId="77777777" w:rsidR="007F34B5" w:rsidRPr="00905448" w:rsidRDefault="00C54DA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Крысу красят маляры</w:t>
      </w:r>
      <w:r w:rsidR="007F34B5"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(крышу)</w:t>
      </w:r>
    </w:p>
    <w:p w14:paraId="0F5D04C5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***</w:t>
      </w:r>
    </w:p>
    <w:p w14:paraId="7E8CA64C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Фруктов в корзине не счесть:</w:t>
      </w:r>
    </w:p>
    <w:p w14:paraId="74D49C4E" w14:textId="77777777" w:rsidR="007F34B5" w:rsidRPr="00905448" w:rsidRDefault="00C54DA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Яблоки, груши, бараны есть</w:t>
      </w:r>
      <w:r w:rsidR="007F34B5"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(бананы)</w:t>
      </w:r>
    </w:p>
    <w:p w14:paraId="1B7D4F5A" w14:textId="77777777" w:rsidR="002C19A5" w:rsidRPr="00905448" w:rsidRDefault="002C19A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15A02A4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«Небылицы»</w:t>
      </w:r>
    </w:p>
    <w:p w14:paraId="65242A56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Цель: развивать внимание и замечать нелогичные ситуации.</w:t>
      </w:r>
    </w:p>
    <w:p w14:paraId="37792080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Задание. Прослушать стихотворения и отметить все небылицы.</w:t>
      </w:r>
    </w:p>
    <w:p w14:paraId="3CE0A09F" w14:textId="77777777" w:rsidR="005F2A95" w:rsidRPr="00905448" w:rsidRDefault="005F2A9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07ED09A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«Переполох в лесу»</w:t>
      </w:r>
    </w:p>
    <w:p w14:paraId="6C155971" w14:textId="77777777" w:rsidR="005F2A95" w:rsidRPr="00905448" w:rsidRDefault="005F2A9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A15386B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В лесу переполох случился,</w:t>
      </w:r>
    </w:p>
    <w:p w14:paraId="6B2217CB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Медведь мяукать научился,</w:t>
      </w:r>
    </w:p>
    <w:p w14:paraId="15F7A60F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А кошка лает там: "Гав - гав",</w:t>
      </w:r>
    </w:p>
    <w:p w14:paraId="58AA42B9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У нее суровый нрав.</w:t>
      </w:r>
    </w:p>
    <w:p w14:paraId="16CE92AB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Там курица шипит гадюкой,</w:t>
      </w:r>
    </w:p>
    <w:p w14:paraId="0DDD6D56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А на реке кудахчет щука.</w:t>
      </w:r>
    </w:p>
    <w:p w14:paraId="02B82D19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Вдруг квакать начали ежи,</w:t>
      </w:r>
    </w:p>
    <w:p w14:paraId="6EA6DC0A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На дереве мычат чижи.</w:t>
      </w:r>
    </w:p>
    <w:p w14:paraId="1254622D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Ревет корова, как медведь,</w:t>
      </w:r>
    </w:p>
    <w:p w14:paraId="4A470A2D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И соловей не хочет петь,</w:t>
      </w:r>
    </w:p>
    <w:p w14:paraId="225E322C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Он начал блеять, как овца,</w:t>
      </w:r>
    </w:p>
    <w:p w14:paraId="12B782F3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И переменам нет конца.</w:t>
      </w:r>
    </w:p>
    <w:p w14:paraId="25276A43" w14:textId="77777777" w:rsidR="00A871DF" w:rsidRPr="00905448" w:rsidRDefault="00A871DF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42458D7" w14:textId="77777777" w:rsidR="007F34B5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В образовательной деятельности по математическим представлениям можно провести упражнения на закрепление навыков счета, знание порядковых значений чисел: «Считай дальше», «Считай обратно», «Назови соседей числа», «Счет через один». На развитие зрительного внимания с карточками: «Какой цифры не стало?», «Какое число пропущено?», «Что изменилось</w:t>
      </w:r>
      <w:r w:rsidR="00C54DA5"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?». </w:t>
      </w:r>
      <w:r w:rsidR="00C54DA5" w:rsidRPr="0090544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Игры </w:t>
      </w:r>
      <w:proofErr w:type="gramStart"/>
      <w:r w:rsidR="00C54DA5" w:rsidRPr="0090544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головоломки:</w:t>
      </w:r>
      <w:r w:rsidR="00C54DA5"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gramEnd"/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Волшебный круг», «Сфинкс», «Листик», проводиться поэтапно, с плавным переходом от одного задания к другому, с подробным пояснением. Сначала ознакомление с набором фигур в игре. Затем составление фигур - силуэтов по расчлененным образцам, и более сложный способ составление фигур по образцам контурного изображения.</w:t>
      </w:r>
    </w:p>
    <w:p w14:paraId="31711B67" w14:textId="77777777" w:rsidR="007F34B5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интерес дети проявляют при выполнении заданий в тетрадях в клетку, когда дети должны правильно срисовать с образца какую-либо фигуру или предмет. Ребенок приобретает умение соотносить образец и свой рисунок, учится сравнивать, находить и исправлять ошибки. Такие задания, как «Дорисуй» очень важны для разви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тия у детей наблюдательности, внимания, умения выделить все мелкие детали предмета, найти недостающие части, а затем из них собрать целое. Сначала дети внимательно изучают образец (</w:t>
      </w:r>
      <w:r w:rsidR="0082368E"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например,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кошку, выделяют ее части, затем рассматривают рисунок с недостающими деталями и отвечают на вопрос: «Что забыл нарисовать художник?». После этого самостоятельно дорисовывают недостающие части. Такие задания как «Графические диктанты», «Срисовывание по клеточкам» учат ребенка ориентироваться на листе бумаги, развивают концентрацию и объем внимания, формируют умение следовать образцу, развивают мелкую моторику.</w:t>
      </w:r>
    </w:p>
    <w:p w14:paraId="5B351C74" w14:textId="77777777" w:rsidR="007F34B5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Дети очень любят занимательные задачи, замысловатые вопросы, стихотворения, загадки-шутки, загадки математического содержания. Они помогают развивать не только умственную активность ребят, но и приковывают неустойчивое внимание ребенка к материалу занятия, позволяют мобилизовать внимание детей, включать их в активную работу. Например:</w:t>
      </w:r>
    </w:p>
    <w:p w14:paraId="1F916669" w14:textId="77777777" w:rsidR="00354C04" w:rsidRPr="00905448" w:rsidRDefault="00354C04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8127C93" w14:textId="77777777" w:rsidR="00354C04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Задачи в стихах:</w:t>
      </w:r>
    </w:p>
    <w:p w14:paraId="6841D03E" w14:textId="77777777" w:rsidR="00354C04" w:rsidRPr="00905448" w:rsidRDefault="00354C04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FDEC73F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Подарил утятам ежик</w:t>
      </w:r>
    </w:p>
    <w:p w14:paraId="608E84DD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Восемь кожаных сапожек.</w:t>
      </w:r>
    </w:p>
    <w:p w14:paraId="568C0F57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Кто ответит из ребят,</w:t>
      </w:r>
    </w:p>
    <w:p w14:paraId="56355C83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Сколько было всех утят?</w:t>
      </w:r>
    </w:p>
    <w:p w14:paraId="582AFA9C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***</w:t>
      </w:r>
    </w:p>
    <w:p w14:paraId="03DD1788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Под кусточком у реки</w:t>
      </w:r>
    </w:p>
    <w:p w14:paraId="53DC5C40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Жили майские жуки;</w:t>
      </w:r>
    </w:p>
    <w:p w14:paraId="47CBE4A8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Дочка, сын, отец и мать.</w:t>
      </w:r>
    </w:p>
    <w:p w14:paraId="740FDFF6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Кто их может сосчитать?</w:t>
      </w:r>
    </w:p>
    <w:p w14:paraId="200FE5E4" w14:textId="77777777" w:rsidR="00BA7698" w:rsidRPr="00905448" w:rsidRDefault="00BA7698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CF329AE" w14:textId="77777777" w:rsidR="00354C04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Считалки на развитие математических навыков и внимания:</w:t>
      </w:r>
    </w:p>
    <w:p w14:paraId="3792C77C" w14:textId="77777777" w:rsidR="00354C04" w:rsidRPr="00905448" w:rsidRDefault="00354C04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4FBC0A2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Шла лисичка по тропинке</w:t>
      </w:r>
    </w:p>
    <w:p w14:paraId="1919BF80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И несла грибы в корзинке-</w:t>
      </w:r>
    </w:p>
    <w:p w14:paraId="0BD45144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Пять опят и пять лисичек-</w:t>
      </w:r>
    </w:p>
    <w:p w14:paraId="6B3E6748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Для лисят и для лисичек.</w:t>
      </w:r>
    </w:p>
    <w:p w14:paraId="540D1D3B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Кто не верит </w:t>
      </w:r>
      <w:proofErr w:type="gramStart"/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- это</w:t>
      </w:r>
      <w:proofErr w:type="gramEnd"/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он.</w:t>
      </w:r>
    </w:p>
    <w:p w14:paraId="162745D0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Выходи из круга вон! (Десять грибов.)</w:t>
      </w:r>
    </w:p>
    <w:p w14:paraId="7BAE0D2F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***</w:t>
      </w:r>
    </w:p>
    <w:p w14:paraId="5F3CAEFF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Начинается считалка:</w:t>
      </w:r>
    </w:p>
    <w:p w14:paraId="36124E45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На березу села галка,</w:t>
      </w:r>
    </w:p>
    <w:p w14:paraId="77517A8A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Две вороны, воробей,</w:t>
      </w:r>
    </w:p>
    <w:p w14:paraId="0BD6F94C" w14:textId="77777777" w:rsidR="007F34B5" w:rsidRPr="00905448" w:rsidRDefault="007F34B5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Три сороки, соловей. (Восемь птиц.)</w:t>
      </w:r>
    </w:p>
    <w:p w14:paraId="51268125" w14:textId="77777777" w:rsidR="00354C04" w:rsidRPr="00905448" w:rsidRDefault="00354C04" w:rsidP="0090544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4D354C8C" w14:textId="77777777" w:rsidR="00CA1AF3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Интересны детям игры на развитие зрительного внимания: </w:t>
      </w:r>
    </w:p>
    <w:p w14:paraId="10C6641D" w14:textId="77777777" w:rsidR="00CA1AF3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«Найди отличия», </w:t>
      </w:r>
    </w:p>
    <w:p w14:paraId="25FB6A6E" w14:textId="77777777" w:rsidR="00CA1AF3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«Что изменилось?», </w:t>
      </w:r>
    </w:p>
    <w:p w14:paraId="392EB2C9" w14:textId="77777777" w:rsidR="00CA1AF3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«Лабиринты», </w:t>
      </w:r>
    </w:p>
    <w:p w14:paraId="4F8DA508" w14:textId="77777777" w:rsidR="00CA1AF3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«Что перепутал художник?», </w:t>
      </w:r>
    </w:p>
    <w:p w14:paraId="0800FFD9" w14:textId="77777777" w:rsidR="00CA1AF3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«Узнай по контуру», </w:t>
      </w:r>
    </w:p>
    <w:p w14:paraId="2963D670" w14:textId="77777777" w:rsidR="00CA1AF3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«Найди такой же», </w:t>
      </w:r>
    </w:p>
    <w:p w14:paraId="76265FC6" w14:textId="77777777" w:rsidR="00CA1AF3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«Найди тень», </w:t>
      </w:r>
    </w:p>
    <w:p w14:paraId="39352E02" w14:textId="77777777" w:rsidR="00CA1AF3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Собери картинку», </w:t>
      </w:r>
    </w:p>
    <w:p w14:paraId="4832DEF7" w14:textId="77777777" w:rsidR="007F34B5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«Какие предметы спрятаны в рисунках?».</w:t>
      </w:r>
    </w:p>
    <w:p w14:paraId="62A07435" w14:textId="77777777" w:rsidR="00BA7698" w:rsidRPr="00905448" w:rsidRDefault="00BA7698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0970439" w14:textId="77777777" w:rsidR="007F34B5" w:rsidRPr="00905448" w:rsidRDefault="007F34B5" w:rsidP="0090544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привлечения детей к играм и упражнениям на развитие внимания требуется смена видов деятельности, разнообразие заданий. Это могут быть загадки, считалки, физкультминутки, дидактические игры. Изложение материала происходит от простого к сложному, с подробным пояснением. Важно, чтобы были интересные игры и задания, сказочные персонажи, любимые игрушки, использовались яркие картинки и иллюстрации. Все это повышает интерес, а </w:t>
      </w:r>
      <w:r w:rsidR="00CA1AF3"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значит,</w:t>
      </w:r>
      <w:r w:rsidRPr="009054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способствует развитию внимания.</w:t>
      </w:r>
    </w:p>
    <w:p w14:paraId="7C89D8EB" w14:textId="77777777" w:rsidR="007F34B5" w:rsidRPr="00905448" w:rsidRDefault="007F34B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F53A3E2" w14:textId="77777777" w:rsidR="007F34B5" w:rsidRPr="00905448" w:rsidRDefault="007F34B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6C30053" w14:textId="77777777" w:rsidR="007F34B5" w:rsidRPr="00905448" w:rsidRDefault="007F34B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1F04739" w14:textId="77777777" w:rsidR="007F34B5" w:rsidRPr="00905448" w:rsidRDefault="007F34B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9E90BBB" w14:textId="77777777" w:rsidR="007F34B5" w:rsidRPr="00905448" w:rsidRDefault="007F34B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C73DD5A" w14:textId="77777777" w:rsidR="007F34B5" w:rsidRPr="00905448" w:rsidRDefault="007F34B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3FF860F" w14:textId="77777777" w:rsidR="005F2A95" w:rsidRPr="00905448" w:rsidRDefault="005F2A9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CC6C86A" w14:textId="77777777" w:rsidR="005F2A95" w:rsidRPr="00905448" w:rsidRDefault="005F2A9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103519D" w14:textId="77777777" w:rsidR="005F2A95" w:rsidRPr="00905448" w:rsidRDefault="005F2A9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75EDC56" w14:textId="77777777" w:rsidR="005F2A95" w:rsidRPr="00905448" w:rsidRDefault="005F2A9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D37A316" w14:textId="77777777" w:rsidR="005F2A95" w:rsidRPr="00905448" w:rsidRDefault="005F2A9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A7866A5" w14:textId="77777777" w:rsidR="005F2A95" w:rsidRPr="00905448" w:rsidRDefault="005F2A9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806B81C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 xml:space="preserve">Применение игр и упражнений </w:t>
      </w:r>
    </w:p>
    <w:p w14:paraId="24D1E0CA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 xml:space="preserve">как средство развития </w:t>
      </w:r>
    </w:p>
    <w:p w14:paraId="22A97E53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>произвольного внимания</w:t>
      </w:r>
    </w:p>
    <w:p w14:paraId="5B6000EE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>детей дошкольного возраста</w:t>
      </w:r>
    </w:p>
    <w:p w14:paraId="0D108EF1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</w:p>
    <w:p w14:paraId="4F487D48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</w:p>
    <w:p w14:paraId="2AFB02CE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 xml:space="preserve">Применение игр и </w:t>
      </w:r>
    </w:p>
    <w:p w14:paraId="7AA775E5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 xml:space="preserve">упражнений как средство </w:t>
      </w:r>
    </w:p>
    <w:p w14:paraId="0562C2F6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 xml:space="preserve">развития произвольного </w:t>
      </w:r>
    </w:p>
    <w:p w14:paraId="38DE1914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 xml:space="preserve">внимания детей </w:t>
      </w:r>
    </w:p>
    <w:p w14:paraId="3B74F992" w14:textId="77777777" w:rsidR="005F2A95" w:rsidRPr="00905448" w:rsidRDefault="005F2A95" w:rsidP="00905448">
      <w:pPr>
        <w:pBdr>
          <w:bottom w:val="single" w:sz="6" w:space="0" w:color="D6DDB9"/>
        </w:pBdr>
        <w:shd w:val="clear" w:color="auto" w:fill="FFFFFF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color w:val="366091"/>
          <w:kern w:val="36"/>
          <w:sz w:val="28"/>
          <w:szCs w:val="28"/>
        </w:rPr>
      </w:pPr>
      <w:r w:rsidRPr="0090544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>дошкольного возраста</w:t>
      </w:r>
    </w:p>
    <w:p w14:paraId="11971FB2" w14:textId="77777777" w:rsidR="005F2A95" w:rsidRPr="00905448" w:rsidRDefault="005F2A95" w:rsidP="009054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5F2A95" w:rsidRPr="00905448" w:rsidSect="00905448">
      <w:pgSz w:w="11906" w:h="16838"/>
      <w:pgMar w:top="454" w:right="454" w:bottom="45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2D1B52"/>
    <w:multiLevelType w:val="multilevel"/>
    <w:tmpl w:val="D1B23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8188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34B5"/>
    <w:rsid w:val="00186FDA"/>
    <w:rsid w:val="002C19A5"/>
    <w:rsid w:val="00354C04"/>
    <w:rsid w:val="004B42B5"/>
    <w:rsid w:val="00510E11"/>
    <w:rsid w:val="00545278"/>
    <w:rsid w:val="005F2A95"/>
    <w:rsid w:val="007F34B5"/>
    <w:rsid w:val="0082368E"/>
    <w:rsid w:val="008457E7"/>
    <w:rsid w:val="008D7D03"/>
    <w:rsid w:val="00905448"/>
    <w:rsid w:val="00922B06"/>
    <w:rsid w:val="009321A6"/>
    <w:rsid w:val="009B22D0"/>
    <w:rsid w:val="00A871DF"/>
    <w:rsid w:val="00A92818"/>
    <w:rsid w:val="00BA7698"/>
    <w:rsid w:val="00BC3F58"/>
    <w:rsid w:val="00BF195D"/>
    <w:rsid w:val="00C54DA5"/>
    <w:rsid w:val="00CA1AF3"/>
    <w:rsid w:val="00E47287"/>
    <w:rsid w:val="00EE2CEC"/>
    <w:rsid w:val="00F824AE"/>
    <w:rsid w:val="00FD3DDA"/>
    <w:rsid w:val="00FE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37244D0"/>
  <w15:docId w15:val="{E417E7CB-0AEE-463A-A53B-8B65C843F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57E7"/>
  </w:style>
  <w:style w:type="paragraph" w:styleId="1">
    <w:name w:val="heading 1"/>
    <w:basedOn w:val="a"/>
    <w:link w:val="10"/>
    <w:uiPriority w:val="9"/>
    <w:qFormat/>
    <w:rsid w:val="007F34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4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semiHidden/>
    <w:unhideWhenUsed/>
    <w:rsid w:val="007F3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4B5"/>
    <w:rPr>
      <w:rFonts w:ascii="Tahoma" w:hAnsi="Tahoma" w:cs="Tahoma"/>
      <w:sz w:val="16"/>
      <w:szCs w:val="16"/>
    </w:rPr>
  </w:style>
  <w:style w:type="character" w:customStyle="1" w:styleId="c18">
    <w:name w:val="c18"/>
    <w:basedOn w:val="a0"/>
    <w:rsid w:val="007F34B5"/>
  </w:style>
  <w:style w:type="character" w:customStyle="1" w:styleId="c14">
    <w:name w:val="c14"/>
    <w:basedOn w:val="a0"/>
    <w:rsid w:val="007F34B5"/>
  </w:style>
  <w:style w:type="paragraph" w:customStyle="1" w:styleId="c5">
    <w:name w:val="c5"/>
    <w:basedOn w:val="a"/>
    <w:rsid w:val="007F3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7F3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F34B5"/>
  </w:style>
  <w:style w:type="paragraph" w:customStyle="1" w:styleId="c1">
    <w:name w:val="c1"/>
    <w:basedOn w:val="a"/>
    <w:rsid w:val="007F3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7F3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7F3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7F34B5"/>
  </w:style>
  <w:style w:type="paragraph" w:customStyle="1" w:styleId="c13">
    <w:name w:val="c13"/>
    <w:basedOn w:val="a"/>
    <w:rsid w:val="007F3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7F3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chfactdown-paragraph">
    <w:name w:val="richfactdown-paragraph"/>
    <w:basedOn w:val="a"/>
    <w:rsid w:val="00A87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A871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2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D8E7B-0A42-437C-A6AF-434ACADBB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1265</TotalTime>
  <Pages>1</Pages>
  <Words>1080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Пользователь</cp:lastModifiedBy>
  <cp:revision>32</cp:revision>
  <cp:lastPrinted>2024-03-29T07:04:00Z</cp:lastPrinted>
  <dcterms:created xsi:type="dcterms:W3CDTF">2024-03-28T09:15:00Z</dcterms:created>
  <dcterms:modified xsi:type="dcterms:W3CDTF">2025-10-29T12:02:00Z</dcterms:modified>
</cp:coreProperties>
</file>