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3A63AB" w14:textId="77777777" w:rsidR="009A3D9B" w:rsidRPr="009A3D9B" w:rsidRDefault="009A3D9B" w:rsidP="009A3D9B">
      <w:pPr>
        <w:spacing w:line="360" w:lineRule="auto"/>
        <w:ind w:right="141"/>
        <w:jc w:val="center"/>
        <w:rPr>
          <w:rFonts w:ascii="Times New Roman" w:hAnsi="Times New Roman" w:cs="Times New Roman"/>
          <w:b/>
          <w:iCs/>
          <w:color w:val="FF0000"/>
          <w:sz w:val="28"/>
          <w:szCs w:val="28"/>
        </w:rPr>
      </w:pPr>
      <w:r w:rsidRPr="009A3D9B">
        <w:rPr>
          <w:rFonts w:ascii="Times New Roman" w:hAnsi="Times New Roman" w:cs="Times New Roman"/>
          <w:b/>
          <w:iCs/>
          <w:color w:val="FF0000"/>
          <w:sz w:val="28"/>
          <w:szCs w:val="28"/>
        </w:rPr>
        <w:t>Консультация для воспитателей</w:t>
      </w:r>
    </w:p>
    <w:p w14:paraId="0F62315C" w14:textId="742951F7" w:rsidR="004E47BB" w:rsidRPr="009A3D9B" w:rsidRDefault="002E5D32" w:rsidP="009A3D9B">
      <w:pPr>
        <w:spacing w:after="0" w:line="360" w:lineRule="auto"/>
        <w:jc w:val="center"/>
        <w:rPr>
          <w:rFonts w:ascii="Times New Roman" w:hAnsi="Times New Roman" w:cs="Times New Roman"/>
          <w:b/>
          <w:i/>
          <w:color w:val="00B050"/>
          <w:sz w:val="28"/>
          <w:szCs w:val="28"/>
        </w:rPr>
      </w:pPr>
      <w:r w:rsidRPr="009A3D9B">
        <w:rPr>
          <w:rFonts w:ascii="Times New Roman" w:hAnsi="Times New Roman" w:cs="Times New Roman"/>
          <w:b/>
          <w:i/>
          <w:color w:val="00B050"/>
          <w:sz w:val="28"/>
          <w:szCs w:val="28"/>
        </w:rPr>
        <w:t>Развитие мелкой моторики рук у детей младшего</w:t>
      </w:r>
    </w:p>
    <w:p w14:paraId="450C45B4" w14:textId="757BB4FE" w:rsidR="00A11A3C" w:rsidRPr="009A3D9B" w:rsidRDefault="002E5D32" w:rsidP="009A3D9B">
      <w:pPr>
        <w:spacing w:after="0" w:line="360" w:lineRule="auto"/>
        <w:jc w:val="center"/>
        <w:rPr>
          <w:rFonts w:ascii="Times New Roman" w:hAnsi="Times New Roman" w:cs="Times New Roman"/>
          <w:b/>
          <w:i/>
          <w:color w:val="00B050"/>
          <w:sz w:val="28"/>
          <w:szCs w:val="28"/>
        </w:rPr>
      </w:pPr>
      <w:r w:rsidRPr="009A3D9B">
        <w:rPr>
          <w:rFonts w:ascii="Times New Roman" w:hAnsi="Times New Roman" w:cs="Times New Roman"/>
          <w:b/>
          <w:i/>
          <w:color w:val="00B050"/>
          <w:sz w:val="28"/>
          <w:szCs w:val="28"/>
        </w:rPr>
        <w:t>дошкольного возраста.</w:t>
      </w:r>
    </w:p>
    <w:p w14:paraId="02DAE0F9" w14:textId="74793F0A" w:rsidR="002E5D32" w:rsidRPr="009A3D9B" w:rsidRDefault="002E5D32" w:rsidP="00D60C37">
      <w:pPr>
        <w:spacing w:after="0" w:line="360" w:lineRule="auto"/>
        <w:ind w:left="-284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9A3D9B">
        <w:rPr>
          <w:rFonts w:ascii="Times New Roman" w:hAnsi="Times New Roman" w:cs="Times New Roman"/>
          <w:i/>
          <w:sz w:val="28"/>
          <w:szCs w:val="28"/>
        </w:rPr>
        <w:t>«Руки дают человеку голову,</w:t>
      </w:r>
    </w:p>
    <w:p w14:paraId="21F572B2" w14:textId="6A744CCE" w:rsidR="002E5D32" w:rsidRPr="009A3D9B" w:rsidRDefault="002E5D32" w:rsidP="00D60C37">
      <w:pPr>
        <w:spacing w:after="0" w:line="360" w:lineRule="auto"/>
        <w:ind w:left="-284" w:firstLine="568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9A3D9B">
        <w:rPr>
          <w:rFonts w:ascii="Times New Roman" w:hAnsi="Times New Roman" w:cs="Times New Roman"/>
          <w:i/>
          <w:sz w:val="28"/>
          <w:szCs w:val="28"/>
        </w:rPr>
        <w:t>Затем поумневшая голова учит руки,</w:t>
      </w:r>
    </w:p>
    <w:p w14:paraId="603DE005" w14:textId="1EFD68EA" w:rsidR="002E5D32" w:rsidRPr="009A3D9B" w:rsidRDefault="002E5D32" w:rsidP="00D60C37">
      <w:pPr>
        <w:spacing w:after="0" w:line="360" w:lineRule="auto"/>
        <w:ind w:left="-284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9A3D9B">
        <w:rPr>
          <w:rFonts w:ascii="Times New Roman" w:hAnsi="Times New Roman" w:cs="Times New Roman"/>
          <w:i/>
          <w:sz w:val="28"/>
          <w:szCs w:val="28"/>
        </w:rPr>
        <w:t>А умелые руки снова</w:t>
      </w:r>
    </w:p>
    <w:p w14:paraId="40C809FD" w14:textId="7AAEA80E" w:rsidR="002E5D32" w:rsidRPr="009A3D9B" w:rsidRDefault="002E5D32" w:rsidP="00D60C37">
      <w:pPr>
        <w:spacing w:after="0" w:line="240" w:lineRule="auto"/>
        <w:ind w:left="-284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9A3D9B">
        <w:rPr>
          <w:rFonts w:ascii="Times New Roman" w:hAnsi="Times New Roman" w:cs="Times New Roman"/>
          <w:i/>
          <w:sz w:val="28"/>
          <w:szCs w:val="28"/>
        </w:rPr>
        <w:t>Способствуют развитию мозга»</w:t>
      </w:r>
    </w:p>
    <w:p w14:paraId="55341782" w14:textId="62D7CA5F" w:rsidR="002E5D32" w:rsidRDefault="004E47BB" w:rsidP="009A3D9B">
      <w:pPr>
        <w:spacing w:after="0" w:line="240" w:lineRule="auto"/>
        <w:ind w:left="-284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9A3D9B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                                                  </w:t>
      </w:r>
      <w:r w:rsidR="009A3D9B">
        <w:rPr>
          <w:rFonts w:ascii="Times New Roman" w:hAnsi="Times New Roman" w:cs="Times New Roman"/>
          <w:i/>
          <w:sz w:val="28"/>
          <w:szCs w:val="28"/>
        </w:rPr>
        <w:t xml:space="preserve">                        </w:t>
      </w:r>
      <w:proofErr w:type="spellStart"/>
      <w:r w:rsidR="002E5D32" w:rsidRPr="009A3D9B">
        <w:rPr>
          <w:rFonts w:ascii="Times New Roman" w:hAnsi="Times New Roman" w:cs="Times New Roman"/>
          <w:i/>
          <w:sz w:val="28"/>
          <w:szCs w:val="28"/>
        </w:rPr>
        <w:t>И.П.Павлов</w:t>
      </w:r>
      <w:proofErr w:type="spellEnd"/>
    </w:p>
    <w:p w14:paraId="6B6162E9" w14:textId="77777777" w:rsidR="009A3D9B" w:rsidRPr="009A3D9B" w:rsidRDefault="009A3D9B" w:rsidP="009A3D9B">
      <w:pPr>
        <w:spacing w:after="0" w:line="240" w:lineRule="auto"/>
        <w:ind w:left="-284"/>
        <w:jc w:val="right"/>
        <w:rPr>
          <w:rFonts w:ascii="Times New Roman" w:hAnsi="Times New Roman" w:cs="Times New Roman"/>
          <w:i/>
          <w:sz w:val="28"/>
          <w:szCs w:val="28"/>
        </w:rPr>
      </w:pPr>
    </w:p>
    <w:p w14:paraId="4A76C5F2" w14:textId="77777777" w:rsidR="002E5D32" w:rsidRPr="009A3D9B" w:rsidRDefault="004E47BB" w:rsidP="009A3D9B">
      <w:pPr>
        <w:spacing w:line="360" w:lineRule="auto"/>
        <w:ind w:left="-284"/>
        <w:rPr>
          <w:rFonts w:ascii="Times New Roman" w:hAnsi="Times New Roman" w:cs="Times New Roman"/>
          <w:sz w:val="28"/>
          <w:szCs w:val="28"/>
        </w:rPr>
      </w:pPr>
      <w:r w:rsidRPr="009A3D9B">
        <w:rPr>
          <w:rFonts w:ascii="Times New Roman" w:hAnsi="Times New Roman" w:cs="Times New Roman"/>
          <w:sz w:val="28"/>
          <w:szCs w:val="28"/>
        </w:rPr>
        <w:t xml:space="preserve">   </w:t>
      </w:r>
      <w:r w:rsidR="002E5D32" w:rsidRPr="009A3D9B">
        <w:rPr>
          <w:rFonts w:ascii="Times New Roman" w:hAnsi="Times New Roman" w:cs="Times New Roman"/>
          <w:sz w:val="28"/>
          <w:szCs w:val="28"/>
        </w:rPr>
        <w:t>Вопрос развития мелкой моторики рук детей довольно актуален. Это неоднократно подчеркивается педагогами, психологами, и другими специалистами в области дошкольного образования.</w:t>
      </w:r>
    </w:p>
    <w:p w14:paraId="67011F4B" w14:textId="33D54550" w:rsidR="00FC281E" w:rsidRPr="009A3D9B" w:rsidRDefault="00FC281E" w:rsidP="009A3D9B">
      <w:pPr>
        <w:pStyle w:val="a5"/>
        <w:spacing w:line="360" w:lineRule="auto"/>
        <w:ind w:left="-284"/>
        <w:jc w:val="both"/>
        <w:rPr>
          <w:sz w:val="28"/>
          <w:szCs w:val="28"/>
        </w:rPr>
      </w:pPr>
      <w:r w:rsidRPr="009A3D9B">
        <w:rPr>
          <w:sz w:val="28"/>
          <w:szCs w:val="28"/>
        </w:rPr>
        <w:t>Актуальность работы по развитию мелкой моторики</w:t>
      </w:r>
      <w:r w:rsidR="001F5DA4" w:rsidRPr="009A3D9B">
        <w:rPr>
          <w:sz w:val="28"/>
          <w:szCs w:val="28"/>
        </w:rPr>
        <w:t xml:space="preserve"> рук у </w:t>
      </w:r>
      <w:r w:rsidRPr="009A3D9B">
        <w:rPr>
          <w:sz w:val="28"/>
          <w:szCs w:val="28"/>
        </w:rPr>
        <w:t>детей</w:t>
      </w:r>
      <w:r w:rsidR="009A3D9B">
        <w:rPr>
          <w:sz w:val="28"/>
          <w:szCs w:val="28"/>
        </w:rPr>
        <w:t xml:space="preserve"> </w:t>
      </w:r>
      <w:r w:rsidRPr="009A3D9B">
        <w:rPr>
          <w:sz w:val="28"/>
          <w:szCs w:val="28"/>
        </w:rPr>
        <w:t>младшего возраста обусловлена возрастными психологическими и физио</w:t>
      </w:r>
      <w:r w:rsidR="001F5DA4" w:rsidRPr="009A3D9B">
        <w:rPr>
          <w:sz w:val="28"/>
          <w:szCs w:val="28"/>
        </w:rPr>
        <w:t xml:space="preserve">логическими особенностями детей. В </w:t>
      </w:r>
      <w:r w:rsidRPr="009A3D9B">
        <w:rPr>
          <w:sz w:val="28"/>
          <w:szCs w:val="28"/>
        </w:rPr>
        <w:t xml:space="preserve">младшем дошкольном возрасте интенсивно развиваются структуры и функции головного мозга ребенка, что расширяет его возможности в познании окружающего мира. Всестороннее представление об окружающем предметном мире у человека не может сложиться без тактильно – двигательного восприятия, так как оно лежит </w:t>
      </w:r>
      <w:proofErr w:type="gramStart"/>
      <w:r w:rsidRPr="009A3D9B">
        <w:rPr>
          <w:sz w:val="28"/>
          <w:szCs w:val="28"/>
        </w:rPr>
        <w:t>в</w:t>
      </w:r>
      <w:r w:rsidR="009A3D9B">
        <w:rPr>
          <w:sz w:val="28"/>
          <w:szCs w:val="28"/>
        </w:rPr>
        <w:t xml:space="preserve"> </w:t>
      </w:r>
      <w:r w:rsidRPr="009A3D9B">
        <w:rPr>
          <w:sz w:val="28"/>
          <w:szCs w:val="28"/>
        </w:rPr>
        <w:t xml:space="preserve"> основе</w:t>
      </w:r>
      <w:proofErr w:type="gramEnd"/>
      <w:r w:rsidRPr="009A3D9B">
        <w:rPr>
          <w:sz w:val="28"/>
          <w:szCs w:val="28"/>
        </w:rPr>
        <w:t xml:space="preserve"> чувственного познания. Именно с помощью тактильно – двигательного восприятия складываются первые впечатления о форме, величине предметов, их расположении в пространстве. Чтобы научить ребенка говорить, необходимо не только тренировать его артикуляционный</w:t>
      </w:r>
      <w:r w:rsidR="00165AF8" w:rsidRPr="009A3D9B">
        <w:rPr>
          <w:sz w:val="28"/>
          <w:szCs w:val="28"/>
        </w:rPr>
        <w:t xml:space="preserve"> аппарат, но и развивать мелкую </w:t>
      </w:r>
      <w:r w:rsidRPr="009A3D9B">
        <w:rPr>
          <w:sz w:val="28"/>
          <w:szCs w:val="28"/>
        </w:rPr>
        <w:t>моторику рук.</w:t>
      </w:r>
    </w:p>
    <w:p w14:paraId="311A6F24" w14:textId="77777777" w:rsidR="00F7055B" w:rsidRPr="009A3D9B" w:rsidRDefault="00FC281E" w:rsidP="009A3D9B">
      <w:pPr>
        <w:pStyle w:val="a7"/>
        <w:spacing w:line="360" w:lineRule="auto"/>
        <w:jc w:val="both"/>
        <w:rPr>
          <w:sz w:val="28"/>
          <w:szCs w:val="28"/>
        </w:rPr>
      </w:pPr>
      <w:r w:rsidRPr="009A3D9B">
        <w:rPr>
          <w:iCs/>
          <w:sz w:val="28"/>
          <w:szCs w:val="28"/>
        </w:rPr>
        <w:t xml:space="preserve">    </w:t>
      </w:r>
      <w:r w:rsidR="00F7055B" w:rsidRPr="009A3D9B">
        <w:rPr>
          <w:bCs/>
          <w:sz w:val="28"/>
          <w:szCs w:val="28"/>
        </w:rPr>
        <w:t>Мелкая моторика</w:t>
      </w:r>
      <w:r w:rsidR="00F7055B" w:rsidRPr="009A3D9B">
        <w:rPr>
          <w:sz w:val="28"/>
          <w:szCs w:val="28"/>
        </w:rPr>
        <w:t> - совокупность скоординированных действий нервной, мышечной и костной систем, часто в сочетании со зрительной системой в выполнении мелких и точных движений кистями и пальцами рук и ног.  В применении к моторным навыкам руки и пальцев часто используется термин ловкость.</w:t>
      </w:r>
    </w:p>
    <w:p w14:paraId="5E268B52" w14:textId="77777777" w:rsidR="00F7055B" w:rsidRPr="009A3D9B" w:rsidRDefault="00F7055B" w:rsidP="009A3D9B">
      <w:pPr>
        <w:pStyle w:val="a7"/>
        <w:spacing w:line="360" w:lineRule="auto"/>
        <w:jc w:val="both"/>
        <w:rPr>
          <w:sz w:val="28"/>
          <w:szCs w:val="28"/>
        </w:rPr>
      </w:pPr>
      <w:r w:rsidRPr="009A3D9B">
        <w:rPr>
          <w:sz w:val="28"/>
          <w:szCs w:val="28"/>
        </w:rPr>
        <w:t xml:space="preserve">      К области мелкой моторики относится большое разнообразие движений: от примитивных жестов, таких как захват объектов, до очень мелких движений, от которых, например, зависит почерк человека. </w:t>
      </w:r>
    </w:p>
    <w:p w14:paraId="07BBC16D" w14:textId="77777777" w:rsidR="007316BC" w:rsidRPr="009A3D9B" w:rsidRDefault="001F5DA4" w:rsidP="009A3D9B">
      <w:pPr>
        <w:spacing w:line="360" w:lineRule="auto"/>
        <w:ind w:left="-284"/>
        <w:rPr>
          <w:rFonts w:ascii="Times New Roman" w:hAnsi="Times New Roman" w:cs="Times New Roman"/>
          <w:sz w:val="28"/>
          <w:szCs w:val="28"/>
        </w:rPr>
      </w:pPr>
      <w:r w:rsidRPr="009A3D9B">
        <w:rPr>
          <w:rFonts w:ascii="Times New Roman" w:hAnsi="Times New Roman" w:cs="Times New Roman"/>
          <w:sz w:val="28"/>
          <w:szCs w:val="28"/>
        </w:rPr>
        <w:lastRenderedPageBreak/>
        <w:t xml:space="preserve">          </w:t>
      </w:r>
      <w:r w:rsidR="00E107A5" w:rsidRPr="009A3D9B">
        <w:rPr>
          <w:rFonts w:ascii="Times New Roman" w:hAnsi="Times New Roman" w:cs="Times New Roman"/>
          <w:sz w:val="28"/>
          <w:szCs w:val="28"/>
        </w:rPr>
        <w:sym w:font="Wingdings" w:char="F0FC"/>
      </w:r>
      <w:r w:rsidR="007316BC" w:rsidRPr="009A3D9B">
        <w:rPr>
          <w:rFonts w:ascii="Times New Roman" w:hAnsi="Times New Roman" w:cs="Times New Roman"/>
          <w:sz w:val="28"/>
          <w:szCs w:val="28"/>
        </w:rPr>
        <w:t xml:space="preserve">Движения рук </w:t>
      </w:r>
      <w:proofErr w:type="gramStart"/>
      <w:r w:rsidR="007316BC" w:rsidRPr="009A3D9B">
        <w:rPr>
          <w:rFonts w:ascii="Times New Roman" w:hAnsi="Times New Roman" w:cs="Times New Roman"/>
          <w:sz w:val="28"/>
          <w:szCs w:val="28"/>
        </w:rPr>
        <w:t>- это</w:t>
      </w:r>
      <w:proofErr w:type="gramEnd"/>
      <w:r w:rsidR="007316BC" w:rsidRPr="009A3D9B">
        <w:rPr>
          <w:rFonts w:ascii="Times New Roman" w:hAnsi="Times New Roman" w:cs="Times New Roman"/>
          <w:sz w:val="28"/>
          <w:szCs w:val="28"/>
        </w:rPr>
        <w:t xml:space="preserve"> основа для формирования навыков самообслуживания </w:t>
      </w:r>
      <w:r w:rsidR="004E47BB" w:rsidRPr="009A3D9B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165AF8" w:rsidRPr="009A3D9B">
        <w:rPr>
          <w:rFonts w:ascii="Times New Roman" w:hAnsi="Times New Roman" w:cs="Times New Roman"/>
          <w:sz w:val="28"/>
          <w:szCs w:val="28"/>
        </w:rPr>
        <w:t>у детей</w:t>
      </w:r>
    </w:p>
    <w:p w14:paraId="48F83702" w14:textId="77777777" w:rsidR="007316BC" w:rsidRPr="009A3D9B" w:rsidRDefault="004E47BB" w:rsidP="009A3D9B">
      <w:pPr>
        <w:spacing w:line="360" w:lineRule="auto"/>
        <w:ind w:left="-284"/>
        <w:rPr>
          <w:rFonts w:ascii="Times New Roman" w:hAnsi="Times New Roman" w:cs="Times New Roman"/>
          <w:sz w:val="28"/>
          <w:szCs w:val="28"/>
        </w:rPr>
      </w:pPr>
      <w:r w:rsidRPr="009A3D9B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E107A5" w:rsidRPr="009A3D9B">
        <w:rPr>
          <w:rFonts w:ascii="Times New Roman" w:hAnsi="Times New Roman" w:cs="Times New Roman"/>
          <w:sz w:val="28"/>
          <w:szCs w:val="28"/>
        </w:rPr>
        <w:sym w:font="Wingdings" w:char="F0FC"/>
      </w:r>
      <w:r w:rsidR="007316BC" w:rsidRPr="009A3D9B">
        <w:rPr>
          <w:rFonts w:ascii="Times New Roman" w:hAnsi="Times New Roman" w:cs="Times New Roman"/>
          <w:sz w:val="28"/>
          <w:szCs w:val="28"/>
        </w:rPr>
        <w:t>Уровень развития тонкой моторики является одним из важных показателей готовности ребенка к обучению в школе.</w:t>
      </w:r>
    </w:p>
    <w:p w14:paraId="75631B58" w14:textId="77777777" w:rsidR="007316BC" w:rsidRPr="009A3D9B" w:rsidRDefault="004E47BB" w:rsidP="009A3D9B">
      <w:pPr>
        <w:spacing w:line="360" w:lineRule="auto"/>
        <w:ind w:left="-284"/>
        <w:rPr>
          <w:rFonts w:ascii="Times New Roman" w:hAnsi="Times New Roman" w:cs="Times New Roman"/>
          <w:sz w:val="28"/>
          <w:szCs w:val="28"/>
        </w:rPr>
      </w:pPr>
      <w:r w:rsidRPr="009A3D9B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E107A5" w:rsidRPr="009A3D9B">
        <w:rPr>
          <w:rFonts w:ascii="Times New Roman" w:hAnsi="Times New Roman" w:cs="Times New Roman"/>
          <w:sz w:val="28"/>
          <w:szCs w:val="28"/>
        </w:rPr>
        <w:sym w:font="Wingdings" w:char="F0FC"/>
      </w:r>
      <w:r w:rsidR="007316BC" w:rsidRPr="009A3D9B">
        <w:rPr>
          <w:rFonts w:ascii="Times New Roman" w:hAnsi="Times New Roman" w:cs="Times New Roman"/>
          <w:sz w:val="28"/>
          <w:szCs w:val="28"/>
        </w:rPr>
        <w:t>Движение пальцев рук влияют на развитие моторной функции</w:t>
      </w:r>
      <w:r w:rsidR="00E107A5" w:rsidRPr="009A3D9B">
        <w:rPr>
          <w:rFonts w:ascii="Times New Roman" w:hAnsi="Times New Roman" w:cs="Times New Roman"/>
          <w:sz w:val="28"/>
          <w:szCs w:val="28"/>
        </w:rPr>
        <w:t xml:space="preserve"> речи и стимулируют развитие других психических функций – мышления, памяти, внимания.</w:t>
      </w:r>
    </w:p>
    <w:p w14:paraId="761CF414" w14:textId="77777777" w:rsidR="00F7055B" w:rsidRPr="009A3D9B" w:rsidRDefault="00F7055B" w:rsidP="009A3D9B">
      <w:pPr>
        <w:pStyle w:val="a7"/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 w:rsidRPr="009A3D9B">
        <w:rPr>
          <w:rFonts w:eastAsia="Calibri"/>
          <w:sz w:val="28"/>
          <w:szCs w:val="28"/>
          <w:lang w:eastAsia="en-US"/>
        </w:rPr>
        <w:t>Функция человеческой руки уникальна и универсальна. Сухомлинский в своих воспоминаниях писал о том, что «ум ребенка находится на кончиках его пальцев. Чем больше мастерства в детской руке, тем ребенок умнее. Именно руки учат ребенка точности, аккуратности, ясности мышления. Движения рук возбуждают мозг, заставляя его развиваться».</w:t>
      </w:r>
    </w:p>
    <w:p w14:paraId="4FCC9FDF" w14:textId="77777777" w:rsidR="00F7055B" w:rsidRPr="009A3D9B" w:rsidRDefault="00F7055B" w:rsidP="009A3D9B">
      <w:pPr>
        <w:pStyle w:val="a5"/>
        <w:spacing w:line="360" w:lineRule="auto"/>
        <w:jc w:val="both"/>
        <w:rPr>
          <w:sz w:val="28"/>
          <w:szCs w:val="28"/>
        </w:rPr>
      </w:pPr>
      <w:r w:rsidRPr="009A3D9B">
        <w:rPr>
          <w:sz w:val="28"/>
          <w:szCs w:val="28"/>
        </w:rPr>
        <w:t xml:space="preserve">Оказывается, что у большинства современных детей отмечается общее моторное отставание, в особенности у детей городских. </w:t>
      </w:r>
      <w:r w:rsidRPr="009A3D9B">
        <w:rPr>
          <w:color w:val="FF0000"/>
          <w:sz w:val="28"/>
          <w:szCs w:val="28"/>
        </w:rPr>
        <w:t>Вспомните, сейчас даже в детские сады просят приносить обувь на липучках, чтобы воспитателям не брать на себя труд учить ребенка завязывать шнурки.</w:t>
      </w:r>
      <w:r w:rsidRPr="009A3D9B">
        <w:rPr>
          <w:sz w:val="28"/>
          <w:szCs w:val="28"/>
        </w:rPr>
        <w:t xml:space="preserve"> Еще 20 лет назад родителям, а вместе с ними и детям, приходилось больше делать руками: перебирать крупу, стирать белье, вязать, вышивать. Сейчас же на каждое занятие есть по машине.  </w:t>
      </w:r>
    </w:p>
    <w:p w14:paraId="781E0A8C" w14:textId="77777777" w:rsidR="00F7055B" w:rsidRPr="009A3D9B" w:rsidRDefault="0055732D" w:rsidP="009A3D9B">
      <w:pPr>
        <w:pStyle w:val="a7"/>
        <w:spacing w:line="360" w:lineRule="auto"/>
        <w:jc w:val="both"/>
        <w:rPr>
          <w:sz w:val="28"/>
          <w:szCs w:val="28"/>
        </w:rPr>
      </w:pPr>
      <w:r w:rsidRPr="009A3D9B">
        <w:rPr>
          <w:sz w:val="28"/>
          <w:szCs w:val="28"/>
        </w:rPr>
        <w:t xml:space="preserve">       Следствие слабого развития общей моторики, и в частности - руки, общая неготовность большинства современных детей к письму или проблем с речевым развитием. С большой долей вероятности можно заключать, </w:t>
      </w:r>
      <w:proofErr w:type="gramStart"/>
      <w:r w:rsidRPr="009A3D9B">
        <w:rPr>
          <w:sz w:val="28"/>
          <w:szCs w:val="28"/>
        </w:rPr>
        <w:t>что</w:t>
      </w:r>
      <w:proofErr w:type="gramEnd"/>
      <w:r w:rsidRPr="009A3D9B">
        <w:rPr>
          <w:sz w:val="28"/>
          <w:szCs w:val="28"/>
        </w:rPr>
        <w:t xml:space="preserve"> если с речью не все в порядке, это наверняка проблемы с моторикой.</w:t>
      </w:r>
    </w:p>
    <w:p w14:paraId="33878336" w14:textId="77777777" w:rsidR="0055732D" w:rsidRPr="009A3D9B" w:rsidRDefault="004E47BB" w:rsidP="009A3D9B">
      <w:pPr>
        <w:pStyle w:val="a7"/>
        <w:spacing w:line="360" w:lineRule="auto"/>
        <w:jc w:val="both"/>
        <w:rPr>
          <w:sz w:val="28"/>
          <w:szCs w:val="28"/>
        </w:rPr>
      </w:pPr>
      <w:r w:rsidRPr="009A3D9B">
        <w:rPr>
          <w:sz w:val="28"/>
          <w:szCs w:val="28"/>
        </w:rPr>
        <w:t xml:space="preserve">  </w:t>
      </w:r>
      <w:r w:rsidR="00E107A5" w:rsidRPr="009A3D9B">
        <w:rPr>
          <w:sz w:val="28"/>
          <w:szCs w:val="28"/>
        </w:rPr>
        <w:t>Поэтому начинать работу по развитию мелкой моторики нужно с самого раннего возраста.</w:t>
      </w:r>
      <w:r w:rsidR="0055732D" w:rsidRPr="009A3D9B">
        <w:rPr>
          <w:sz w:val="28"/>
          <w:szCs w:val="28"/>
        </w:rPr>
        <w:t xml:space="preserve"> Уже грудному младенцу можно массировать пальчики (пальчиковая гимнастика), воздействуя тем самым на активные точки, связанные с корой головного мозга. В раннем и младшем дошкольном возрасте нужно выполнять простые упражнения, сопровождаемые стихотворным текстом, не забывать о развитии элементарных навыков самообслуживания: застегивать и расстегивать пуговицы, завязывать шнурки и т. д.</w:t>
      </w:r>
    </w:p>
    <w:p w14:paraId="70C18D40" w14:textId="77777777" w:rsidR="0055732D" w:rsidRPr="009A3D9B" w:rsidRDefault="0055732D" w:rsidP="009A3D9B">
      <w:pPr>
        <w:pStyle w:val="a7"/>
        <w:spacing w:line="360" w:lineRule="auto"/>
        <w:jc w:val="both"/>
        <w:rPr>
          <w:sz w:val="28"/>
          <w:szCs w:val="28"/>
        </w:rPr>
      </w:pPr>
      <w:r w:rsidRPr="009A3D9B">
        <w:rPr>
          <w:sz w:val="28"/>
          <w:szCs w:val="28"/>
        </w:rPr>
        <w:lastRenderedPageBreak/>
        <w:t xml:space="preserve">          </w:t>
      </w:r>
      <w:proofErr w:type="gramStart"/>
      <w:r w:rsidRPr="009A3D9B">
        <w:rPr>
          <w:sz w:val="28"/>
          <w:szCs w:val="28"/>
        </w:rPr>
        <w:t>В  детстве</w:t>
      </w:r>
      <w:proofErr w:type="gramEnd"/>
      <w:r w:rsidRPr="009A3D9B">
        <w:rPr>
          <w:sz w:val="28"/>
          <w:szCs w:val="28"/>
        </w:rPr>
        <w:t xml:space="preserve"> полезны игры с кубиками, пирамидками, матрешками. </w:t>
      </w:r>
      <w:proofErr w:type="gramStart"/>
      <w:r w:rsidRPr="009A3D9B">
        <w:rPr>
          <w:sz w:val="28"/>
          <w:szCs w:val="28"/>
        </w:rPr>
        <w:t>Позже  с</w:t>
      </w:r>
      <w:proofErr w:type="gramEnd"/>
      <w:r w:rsidRPr="009A3D9B">
        <w:rPr>
          <w:sz w:val="28"/>
          <w:szCs w:val="28"/>
        </w:rPr>
        <w:t xml:space="preserve"> различного вида конструкторами, например, "Лего", когда ребенку приходится собирать и разбирать мелкие детали, складывать целое из отдельных частей, а для этого очень важно, чтобы пальчики слушались и хорошо работали, тем самым стимулировали речевое развитие малыша.</w:t>
      </w:r>
    </w:p>
    <w:p w14:paraId="4C54B9E6" w14:textId="77777777" w:rsidR="0055732D" w:rsidRPr="009A3D9B" w:rsidRDefault="0055732D" w:rsidP="009A3D9B">
      <w:pPr>
        <w:pStyle w:val="a7"/>
        <w:spacing w:line="360" w:lineRule="auto"/>
        <w:jc w:val="both"/>
        <w:rPr>
          <w:b/>
          <w:i/>
          <w:sz w:val="28"/>
          <w:szCs w:val="28"/>
        </w:rPr>
      </w:pPr>
      <w:r w:rsidRPr="009A3D9B">
        <w:rPr>
          <w:b/>
          <w:i/>
          <w:sz w:val="28"/>
          <w:szCs w:val="28"/>
        </w:rPr>
        <w:t xml:space="preserve">Виды </w:t>
      </w:r>
      <w:proofErr w:type="gramStart"/>
      <w:r w:rsidRPr="009A3D9B">
        <w:rPr>
          <w:b/>
          <w:i/>
          <w:sz w:val="28"/>
          <w:szCs w:val="28"/>
        </w:rPr>
        <w:t>игр  для</w:t>
      </w:r>
      <w:proofErr w:type="gramEnd"/>
      <w:r w:rsidRPr="009A3D9B">
        <w:rPr>
          <w:b/>
          <w:i/>
          <w:sz w:val="28"/>
          <w:szCs w:val="28"/>
        </w:rPr>
        <w:t xml:space="preserve"> развития мелкой моторики.</w:t>
      </w:r>
    </w:p>
    <w:p w14:paraId="696C8AE3" w14:textId="77777777" w:rsidR="0055732D" w:rsidRPr="009A3D9B" w:rsidRDefault="0055732D" w:rsidP="009A3D9B">
      <w:pPr>
        <w:pStyle w:val="a7"/>
        <w:spacing w:line="360" w:lineRule="auto"/>
        <w:jc w:val="both"/>
        <w:rPr>
          <w:sz w:val="28"/>
          <w:szCs w:val="28"/>
        </w:rPr>
      </w:pPr>
      <w:r w:rsidRPr="009A3D9B">
        <w:rPr>
          <w:sz w:val="28"/>
          <w:szCs w:val="28"/>
        </w:rPr>
        <w:t xml:space="preserve">         Мелкую моторику рук развивают:</w:t>
      </w:r>
    </w:p>
    <w:p w14:paraId="04191A9C" w14:textId="77777777" w:rsidR="0055732D" w:rsidRPr="009A3D9B" w:rsidRDefault="0055732D" w:rsidP="009A3D9B">
      <w:pPr>
        <w:pStyle w:val="a7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9A3D9B">
        <w:rPr>
          <w:sz w:val="28"/>
          <w:szCs w:val="28"/>
        </w:rPr>
        <w:t>различные игры с пальчиками, где необходимо выполнять те или иные движения в определенной последовательности;</w:t>
      </w:r>
    </w:p>
    <w:p w14:paraId="521E749D" w14:textId="77777777" w:rsidR="0055732D" w:rsidRPr="009A3D9B" w:rsidRDefault="0055732D" w:rsidP="009A3D9B">
      <w:pPr>
        <w:pStyle w:val="a7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9A3D9B">
        <w:rPr>
          <w:sz w:val="28"/>
          <w:szCs w:val="28"/>
        </w:rPr>
        <w:t>игры с мелкими предметами, которые неудобно брать в ручку (только под контролем взрослых);</w:t>
      </w:r>
    </w:p>
    <w:p w14:paraId="756C8FBC" w14:textId="77777777" w:rsidR="0055732D" w:rsidRPr="009A3D9B" w:rsidRDefault="0055732D" w:rsidP="009A3D9B">
      <w:pPr>
        <w:pStyle w:val="a7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9A3D9B">
        <w:rPr>
          <w:sz w:val="28"/>
          <w:szCs w:val="28"/>
        </w:rPr>
        <w:t>игры, где требуется что-то брать или вытаскивать, сжимать - разжимать, выливать - наливать,</w:t>
      </w:r>
    </w:p>
    <w:p w14:paraId="60D3244B" w14:textId="77777777" w:rsidR="0055732D" w:rsidRPr="009A3D9B" w:rsidRDefault="0055732D" w:rsidP="009A3D9B">
      <w:pPr>
        <w:pStyle w:val="a7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9A3D9B">
        <w:rPr>
          <w:sz w:val="28"/>
          <w:szCs w:val="28"/>
        </w:rPr>
        <w:t>насыпать - высыпать, проталкивать в отверстия и т. д.;</w:t>
      </w:r>
    </w:p>
    <w:p w14:paraId="1F243AF9" w14:textId="77777777" w:rsidR="0055732D" w:rsidRPr="009A3D9B" w:rsidRDefault="0055732D" w:rsidP="009A3D9B">
      <w:pPr>
        <w:pStyle w:val="a7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9A3D9B">
        <w:rPr>
          <w:sz w:val="28"/>
          <w:szCs w:val="28"/>
        </w:rPr>
        <w:t>рисование карандашом (фломастером, кистью и т. д.);</w:t>
      </w:r>
    </w:p>
    <w:p w14:paraId="4BF7213F" w14:textId="77777777" w:rsidR="0055732D" w:rsidRPr="009A3D9B" w:rsidRDefault="0055732D" w:rsidP="009A3D9B">
      <w:pPr>
        <w:pStyle w:val="a7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9A3D9B">
        <w:rPr>
          <w:sz w:val="28"/>
          <w:szCs w:val="28"/>
        </w:rPr>
        <w:t>застегивание и расстегивание молний, пуговиц, одевание и раздевание и т. д.</w:t>
      </w:r>
    </w:p>
    <w:p w14:paraId="62C34FF7" w14:textId="77777777" w:rsidR="0055732D" w:rsidRPr="009A3D9B" w:rsidRDefault="0055732D" w:rsidP="009A3D9B">
      <w:pPr>
        <w:pStyle w:val="a5"/>
        <w:spacing w:line="360" w:lineRule="auto"/>
        <w:jc w:val="both"/>
        <w:rPr>
          <w:sz w:val="28"/>
          <w:szCs w:val="28"/>
        </w:rPr>
      </w:pPr>
      <w:r w:rsidRPr="009A3D9B">
        <w:rPr>
          <w:sz w:val="28"/>
          <w:szCs w:val="28"/>
        </w:rPr>
        <w:t xml:space="preserve">Мелкую моторику рук развивают также физические упражнения. Это разнообразные </w:t>
      </w:r>
      <w:r w:rsidRPr="009A3D9B">
        <w:rPr>
          <w:color w:val="FF0000"/>
          <w:sz w:val="28"/>
          <w:szCs w:val="28"/>
        </w:rPr>
        <w:t xml:space="preserve">висы </w:t>
      </w:r>
      <w:r w:rsidRPr="009A3D9B">
        <w:rPr>
          <w:sz w:val="28"/>
          <w:szCs w:val="28"/>
        </w:rPr>
        <w:t>и лазание (на спортивном комплексе, по лесенке и т. д.). Такие упражнения укрепляют ладони и пальцы малыша, развивают мышцы. Малыш, которому позволяют лазать и висеть, лучше осваивает упражнения, направленные непосредственно на мелкую моторику.</w:t>
      </w:r>
    </w:p>
    <w:p w14:paraId="79DFAE03" w14:textId="77777777" w:rsidR="0055732D" w:rsidRPr="009A3D9B" w:rsidRDefault="0055732D" w:rsidP="009A3D9B">
      <w:pPr>
        <w:pStyle w:val="a7"/>
        <w:spacing w:line="360" w:lineRule="auto"/>
        <w:jc w:val="both"/>
        <w:rPr>
          <w:sz w:val="28"/>
          <w:szCs w:val="28"/>
        </w:rPr>
      </w:pPr>
      <w:r w:rsidRPr="009A3D9B">
        <w:rPr>
          <w:sz w:val="28"/>
          <w:szCs w:val="28"/>
        </w:rPr>
        <w:t xml:space="preserve">Кроме игр и упражнений, развитию ручной умелости способствуют также различные виды продуктивной деятельности: рисование, </w:t>
      </w:r>
      <w:proofErr w:type="gramStart"/>
      <w:r w:rsidRPr="009A3D9B">
        <w:rPr>
          <w:sz w:val="28"/>
          <w:szCs w:val="28"/>
        </w:rPr>
        <w:t>лепка,  конструирование</w:t>
      </w:r>
      <w:proofErr w:type="gramEnd"/>
      <w:r w:rsidRPr="009A3D9B">
        <w:rPr>
          <w:sz w:val="28"/>
          <w:szCs w:val="28"/>
        </w:rPr>
        <w:t>.</w:t>
      </w:r>
    </w:p>
    <w:p w14:paraId="1523AFE4" w14:textId="77777777" w:rsidR="00165AF8" w:rsidRPr="009A3D9B" w:rsidRDefault="00165AF8" w:rsidP="009A3D9B">
      <w:pPr>
        <w:pStyle w:val="a7"/>
        <w:spacing w:line="360" w:lineRule="auto"/>
        <w:jc w:val="center"/>
        <w:rPr>
          <w:sz w:val="28"/>
          <w:szCs w:val="28"/>
        </w:rPr>
      </w:pPr>
      <w:r w:rsidRPr="009A3D9B">
        <w:rPr>
          <w:sz w:val="28"/>
          <w:szCs w:val="28"/>
        </w:rPr>
        <w:t xml:space="preserve">. Поэтому важно </w:t>
      </w:r>
      <w:proofErr w:type="gramStart"/>
      <w:r w:rsidRPr="009A3D9B">
        <w:rPr>
          <w:sz w:val="28"/>
          <w:szCs w:val="28"/>
        </w:rPr>
        <w:t>не  останавливаться</w:t>
      </w:r>
      <w:proofErr w:type="gramEnd"/>
      <w:r w:rsidRPr="009A3D9B">
        <w:rPr>
          <w:sz w:val="28"/>
          <w:szCs w:val="28"/>
        </w:rPr>
        <w:t xml:space="preserve"> на достигнутом, и продолжать использовать </w:t>
      </w:r>
      <w:proofErr w:type="gramStart"/>
      <w:r w:rsidRPr="009A3D9B">
        <w:rPr>
          <w:sz w:val="28"/>
          <w:szCs w:val="28"/>
        </w:rPr>
        <w:t>разные  методы</w:t>
      </w:r>
      <w:proofErr w:type="gramEnd"/>
      <w:r w:rsidRPr="009A3D9B">
        <w:rPr>
          <w:sz w:val="28"/>
          <w:szCs w:val="28"/>
        </w:rPr>
        <w:t xml:space="preserve"> и приемы в работе </w:t>
      </w:r>
      <w:proofErr w:type="gramStart"/>
      <w:r w:rsidRPr="009A3D9B">
        <w:rPr>
          <w:sz w:val="28"/>
          <w:szCs w:val="28"/>
        </w:rPr>
        <w:t>с  развитием</w:t>
      </w:r>
      <w:proofErr w:type="gramEnd"/>
      <w:r w:rsidRPr="009A3D9B">
        <w:rPr>
          <w:sz w:val="28"/>
          <w:szCs w:val="28"/>
        </w:rPr>
        <w:t xml:space="preserve"> </w:t>
      </w:r>
      <w:proofErr w:type="gramStart"/>
      <w:r w:rsidRPr="009A3D9B">
        <w:rPr>
          <w:sz w:val="28"/>
          <w:szCs w:val="28"/>
        </w:rPr>
        <w:t>мелкой  моторики</w:t>
      </w:r>
      <w:proofErr w:type="gramEnd"/>
      <w:r w:rsidRPr="009A3D9B">
        <w:rPr>
          <w:sz w:val="28"/>
          <w:szCs w:val="28"/>
        </w:rPr>
        <w:t xml:space="preserve"> </w:t>
      </w:r>
      <w:proofErr w:type="gramStart"/>
      <w:r w:rsidRPr="009A3D9B">
        <w:rPr>
          <w:sz w:val="28"/>
          <w:szCs w:val="28"/>
        </w:rPr>
        <w:t>рук.</w:t>
      </w:r>
      <w:r w:rsidR="005906C3" w:rsidRPr="009A3D9B">
        <w:rPr>
          <w:sz w:val="28"/>
          <w:szCs w:val="28"/>
        </w:rPr>
        <w:t>щ</w:t>
      </w:r>
      <w:proofErr w:type="gramEnd"/>
      <w:r w:rsidRPr="009A3D9B">
        <w:rPr>
          <w:b/>
          <w:i/>
          <w:sz w:val="28"/>
          <w:szCs w:val="28"/>
        </w:rPr>
        <w:t xml:space="preserve"> </w:t>
      </w:r>
    </w:p>
    <w:p w14:paraId="151F689D" w14:textId="77777777" w:rsidR="00165AF8" w:rsidRPr="009A3D9B" w:rsidRDefault="00165AF8" w:rsidP="009A3D9B">
      <w:pPr>
        <w:pStyle w:val="a7"/>
        <w:spacing w:line="360" w:lineRule="auto"/>
        <w:jc w:val="both"/>
        <w:rPr>
          <w:sz w:val="28"/>
          <w:szCs w:val="28"/>
        </w:rPr>
      </w:pPr>
      <w:r w:rsidRPr="009A3D9B">
        <w:rPr>
          <w:iCs/>
          <w:sz w:val="28"/>
          <w:szCs w:val="28"/>
        </w:rPr>
        <w:t xml:space="preserve">         </w:t>
      </w:r>
      <w:r w:rsidRPr="009A3D9B">
        <w:rPr>
          <w:sz w:val="28"/>
          <w:szCs w:val="28"/>
        </w:rPr>
        <w:t xml:space="preserve">Правильно подобранные методы и приемы обучения, способствуют развитию мелкой моторики у детей. Во время проведения дидактических игр и с </w:t>
      </w:r>
      <w:proofErr w:type="gramStart"/>
      <w:r w:rsidRPr="009A3D9B">
        <w:rPr>
          <w:sz w:val="28"/>
          <w:szCs w:val="28"/>
        </w:rPr>
        <w:t>игрушками  использую</w:t>
      </w:r>
      <w:proofErr w:type="gramEnd"/>
      <w:r w:rsidRPr="009A3D9B">
        <w:rPr>
          <w:sz w:val="28"/>
          <w:szCs w:val="28"/>
        </w:rPr>
        <w:t xml:space="preserve"> следующие </w:t>
      </w:r>
      <w:r w:rsidRPr="009A3D9B">
        <w:rPr>
          <w:iCs/>
          <w:sz w:val="28"/>
          <w:szCs w:val="28"/>
        </w:rPr>
        <w:t>методы:</w:t>
      </w:r>
    </w:p>
    <w:p w14:paraId="70FD1E02" w14:textId="77777777" w:rsidR="00165AF8" w:rsidRPr="009A3D9B" w:rsidRDefault="00165AF8" w:rsidP="009A3D9B">
      <w:pPr>
        <w:pStyle w:val="a7"/>
        <w:spacing w:line="360" w:lineRule="auto"/>
        <w:jc w:val="both"/>
        <w:rPr>
          <w:i/>
          <w:sz w:val="28"/>
          <w:szCs w:val="28"/>
        </w:rPr>
      </w:pPr>
      <w:r w:rsidRPr="009A3D9B">
        <w:rPr>
          <w:i/>
          <w:sz w:val="28"/>
          <w:szCs w:val="28"/>
        </w:rPr>
        <w:t>Словесный   метод.</w:t>
      </w:r>
    </w:p>
    <w:p w14:paraId="39751DCD" w14:textId="77777777" w:rsidR="00165AF8" w:rsidRPr="009A3D9B" w:rsidRDefault="00165AF8" w:rsidP="009A3D9B">
      <w:pPr>
        <w:pStyle w:val="a5"/>
        <w:spacing w:line="360" w:lineRule="auto"/>
        <w:jc w:val="both"/>
        <w:rPr>
          <w:sz w:val="28"/>
          <w:szCs w:val="28"/>
        </w:rPr>
      </w:pPr>
      <w:r w:rsidRPr="009A3D9B">
        <w:rPr>
          <w:sz w:val="28"/>
          <w:szCs w:val="28"/>
        </w:rPr>
        <w:lastRenderedPageBreak/>
        <w:t xml:space="preserve">      Словесные обращения воспитателя к детям - объяснения при рассматривании наглядных объектов, рассказы о них, вопросы и другие формы речи служат для развития понимания речи взрослого. Поскольку на этапе становления речевого развития сложно одновременно воспринимать</w:t>
      </w:r>
    </w:p>
    <w:p w14:paraId="5D050AAD" w14:textId="77777777" w:rsidR="00165AF8" w:rsidRPr="009A3D9B" w:rsidRDefault="00165AF8" w:rsidP="009A3D9B">
      <w:pPr>
        <w:pStyle w:val="a5"/>
        <w:spacing w:line="360" w:lineRule="auto"/>
        <w:jc w:val="right"/>
        <w:rPr>
          <w:sz w:val="28"/>
          <w:szCs w:val="28"/>
        </w:rPr>
      </w:pPr>
      <w:r w:rsidRPr="009A3D9B">
        <w:rPr>
          <w:sz w:val="28"/>
          <w:szCs w:val="28"/>
        </w:rPr>
        <w:t xml:space="preserve"> </w:t>
      </w:r>
    </w:p>
    <w:p w14:paraId="25777A72" w14:textId="77777777" w:rsidR="00165AF8" w:rsidRPr="009A3D9B" w:rsidRDefault="00165AF8" w:rsidP="009A3D9B">
      <w:pPr>
        <w:pStyle w:val="a7"/>
        <w:spacing w:line="360" w:lineRule="auto"/>
        <w:jc w:val="both"/>
        <w:rPr>
          <w:sz w:val="28"/>
          <w:szCs w:val="28"/>
        </w:rPr>
      </w:pPr>
      <w:r w:rsidRPr="009A3D9B">
        <w:rPr>
          <w:sz w:val="28"/>
          <w:szCs w:val="28"/>
        </w:rPr>
        <w:t>показ предметов, действий с ними и речевую информацию, то объяснение должно быть предельно кратко: каждое лишнее слово отвлекает малыша от зрительного восприятия.</w:t>
      </w:r>
    </w:p>
    <w:p w14:paraId="73A13AF5" w14:textId="77777777" w:rsidR="00165AF8" w:rsidRPr="009A3D9B" w:rsidRDefault="00165AF8" w:rsidP="009A3D9B">
      <w:pPr>
        <w:pStyle w:val="a7"/>
        <w:spacing w:line="360" w:lineRule="auto"/>
        <w:jc w:val="both"/>
        <w:rPr>
          <w:i/>
          <w:sz w:val="28"/>
          <w:szCs w:val="28"/>
        </w:rPr>
      </w:pPr>
      <w:r w:rsidRPr="009A3D9B">
        <w:rPr>
          <w:i/>
          <w:sz w:val="28"/>
          <w:szCs w:val="28"/>
        </w:rPr>
        <w:t>Наглядно-действенный метод обучения.</w:t>
      </w:r>
    </w:p>
    <w:p w14:paraId="0B5FB727" w14:textId="77777777" w:rsidR="00165AF8" w:rsidRPr="009A3D9B" w:rsidRDefault="00165AF8" w:rsidP="009A3D9B">
      <w:pPr>
        <w:pStyle w:val="a7"/>
        <w:spacing w:line="360" w:lineRule="auto"/>
        <w:jc w:val="both"/>
        <w:rPr>
          <w:sz w:val="28"/>
          <w:szCs w:val="28"/>
        </w:rPr>
      </w:pPr>
      <w:r w:rsidRPr="009A3D9B">
        <w:rPr>
          <w:sz w:val="28"/>
          <w:szCs w:val="28"/>
        </w:rPr>
        <w:t xml:space="preserve">       В </w:t>
      </w:r>
      <w:proofErr w:type="gramStart"/>
      <w:r w:rsidRPr="009A3D9B">
        <w:rPr>
          <w:sz w:val="28"/>
          <w:szCs w:val="28"/>
        </w:rPr>
        <w:t>младшем  возрасте</w:t>
      </w:r>
      <w:proofErr w:type="gramEnd"/>
      <w:r w:rsidRPr="009A3D9B">
        <w:rPr>
          <w:sz w:val="28"/>
          <w:szCs w:val="28"/>
        </w:rPr>
        <w:t xml:space="preserve">, как известно, дети знакомятся с окружающими их предметами путем наглядно-чувственного накопления опыта: смотрят, берут в руки, щупают, так или иначе, действуют с ними. Учитывая эту возрастную особенность, я стараюсь широко использовать приемы наглядности: показываю предмет, даю возможность потрогать его, рассмотреть. </w:t>
      </w:r>
    </w:p>
    <w:p w14:paraId="7202073E" w14:textId="77777777" w:rsidR="00165AF8" w:rsidRPr="009A3D9B" w:rsidRDefault="00165AF8" w:rsidP="009A3D9B">
      <w:pPr>
        <w:pStyle w:val="a7"/>
        <w:spacing w:line="360" w:lineRule="auto"/>
        <w:jc w:val="both"/>
        <w:rPr>
          <w:i/>
          <w:sz w:val="28"/>
          <w:szCs w:val="28"/>
        </w:rPr>
      </w:pPr>
      <w:r w:rsidRPr="009A3D9B">
        <w:rPr>
          <w:i/>
          <w:sz w:val="28"/>
          <w:szCs w:val="28"/>
        </w:rPr>
        <w:t>Практический метод.</w:t>
      </w:r>
    </w:p>
    <w:p w14:paraId="52DCB894" w14:textId="77777777" w:rsidR="00165AF8" w:rsidRPr="009A3D9B" w:rsidRDefault="00165AF8" w:rsidP="009A3D9B">
      <w:pPr>
        <w:pStyle w:val="a7"/>
        <w:spacing w:line="360" w:lineRule="auto"/>
        <w:jc w:val="both"/>
        <w:rPr>
          <w:sz w:val="28"/>
          <w:szCs w:val="28"/>
        </w:rPr>
      </w:pPr>
      <w:r w:rsidRPr="009A3D9B">
        <w:rPr>
          <w:sz w:val="28"/>
          <w:szCs w:val="28"/>
        </w:rPr>
        <w:t xml:space="preserve">      Чтобы знания были усвоены, необходимо применение их в практической деятельности. После общего показа и объяснения, я предлагаю выполнить под непосредственным руководством фрагмент дидактической игры отдельно каждому ребенку, оказывая по мере необходимости дифференцированную помощь, даю единичные указания.</w:t>
      </w:r>
    </w:p>
    <w:p w14:paraId="78A1E4B2" w14:textId="77777777" w:rsidR="00165AF8" w:rsidRPr="009A3D9B" w:rsidRDefault="00165AF8" w:rsidP="009A3D9B">
      <w:pPr>
        <w:pStyle w:val="a7"/>
        <w:spacing w:line="360" w:lineRule="auto"/>
        <w:jc w:val="both"/>
        <w:rPr>
          <w:sz w:val="28"/>
          <w:szCs w:val="28"/>
        </w:rPr>
      </w:pPr>
      <w:r w:rsidRPr="009A3D9B">
        <w:rPr>
          <w:i/>
          <w:iCs/>
          <w:color w:val="000000"/>
          <w:sz w:val="28"/>
          <w:szCs w:val="28"/>
        </w:rPr>
        <w:t>Игровой метод.</w:t>
      </w:r>
    </w:p>
    <w:p w14:paraId="75CF862F" w14:textId="77777777" w:rsidR="00165AF8" w:rsidRPr="009A3D9B" w:rsidRDefault="00165AF8" w:rsidP="009A3D9B">
      <w:pPr>
        <w:pStyle w:val="a7"/>
        <w:spacing w:line="360" w:lineRule="auto"/>
        <w:jc w:val="both"/>
        <w:rPr>
          <w:sz w:val="28"/>
          <w:szCs w:val="28"/>
        </w:rPr>
      </w:pPr>
      <w:r w:rsidRPr="009A3D9B">
        <w:rPr>
          <w:color w:val="000000"/>
          <w:sz w:val="28"/>
          <w:szCs w:val="28"/>
        </w:rPr>
        <w:t xml:space="preserve">       Игровые методы и приемы занимают большое место в обучении детей раннего возраста. К ним относятся дидактические игры, которые поднимают у них интерес к содержанию обучения, обеспечивают связь познавательной деятельности с характерной для малышей игровой. Я часто использую игровые приемы, они мне очень помогают заинтересовать детей, лучше и быстрее усвоить материал:</w:t>
      </w:r>
    </w:p>
    <w:p w14:paraId="355BAD4A" w14:textId="77777777" w:rsidR="00165AF8" w:rsidRPr="009A3D9B" w:rsidRDefault="00165AF8" w:rsidP="009A3D9B">
      <w:pPr>
        <w:pStyle w:val="a7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9A3D9B">
        <w:rPr>
          <w:sz w:val="28"/>
          <w:szCs w:val="28"/>
        </w:rPr>
        <w:t>различные игровые упражнения; обыгрывание той или иной ситуации;</w:t>
      </w:r>
    </w:p>
    <w:p w14:paraId="1913BF3C" w14:textId="77777777" w:rsidR="00165AF8" w:rsidRPr="009A3D9B" w:rsidRDefault="00165AF8" w:rsidP="009A3D9B">
      <w:pPr>
        <w:pStyle w:val="a7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9A3D9B">
        <w:rPr>
          <w:sz w:val="28"/>
          <w:szCs w:val="28"/>
        </w:rPr>
        <w:t>использование сюрпризного момента, прием неожиданного появления игрушек, сказочных героев;</w:t>
      </w:r>
    </w:p>
    <w:p w14:paraId="259C21FD" w14:textId="77777777" w:rsidR="00165AF8" w:rsidRPr="009A3D9B" w:rsidRDefault="00165AF8" w:rsidP="009A3D9B">
      <w:pPr>
        <w:pStyle w:val="a7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9A3D9B">
        <w:rPr>
          <w:sz w:val="28"/>
          <w:szCs w:val="28"/>
        </w:rPr>
        <w:t xml:space="preserve"> решение маленьких «проблем», возникающих у игрушек, сказочных героев.</w:t>
      </w:r>
    </w:p>
    <w:p w14:paraId="71D09B6F" w14:textId="77777777" w:rsidR="0055732D" w:rsidRPr="009A3D9B" w:rsidRDefault="00165AF8" w:rsidP="009A3D9B">
      <w:pPr>
        <w:pStyle w:val="a7"/>
        <w:spacing w:line="360" w:lineRule="auto"/>
        <w:jc w:val="both"/>
        <w:rPr>
          <w:sz w:val="28"/>
          <w:szCs w:val="28"/>
        </w:rPr>
      </w:pPr>
      <w:r w:rsidRPr="009A3D9B">
        <w:rPr>
          <w:sz w:val="28"/>
          <w:szCs w:val="28"/>
        </w:rPr>
        <w:lastRenderedPageBreak/>
        <w:t xml:space="preserve">         Дети, особенно в </w:t>
      </w:r>
      <w:proofErr w:type="gramStart"/>
      <w:r w:rsidRPr="009A3D9B">
        <w:rPr>
          <w:sz w:val="28"/>
          <w:szCs w:val="28"/>
        </w:rPr>
        <w:t>младшем  возрасте</w:t>
      </w:r>
      <w:proofErr w:type="gramEnd"/>
      <w:r w:rsidRPr="009A3D9B">
        <w:rPr>
          <w:sz w:val="28"/>
          <w:szCs w:val="28"/>
        </w:rPr>
        <w:t xml:space="preserve"> быстро развиваются, и задача воспитателя заключается в том, чтобы применяемые им методы способствовали постепенному переходу ребенка на следующую, более высокую ступень развития.</w:t>
      </w:r>
    </w:p>
    <w:p w14:paraId="6AE7D7D3" w14:textId="77777777" w:rsidR="004763CA" w:rsidRPr="009A3D9B" w:rsidRDefault="004E47BB" w:rsidP="009A3D9B">
      <w:pPr>
        <w:pStyle w:val="a7"/>
        <w:spacing w:line="360" w:lineRule="auto"/>
        <w:rPr>
          <w:sz w:val="28"/>
          <w:szCs w:val="28"/>
        </w:rPr>
      </w:pPr>
      <w:r w:rsidRPr="009A3D9B">
        <w:rPr>
          <w:sz w:val="28"/>
          <w:szCs w:val="28"/>
        </w:rPr>
        <w:t xml:space="preserve">  </w:t>
      </w:r>
      <w:r w:rsidR="004763CA" w:rsidRPr="009A3D9B">
        <w:rPr>
          <w:sz w:val="28"/>
          <w:szCs w:val="28"/>
        </w:rPr>
        <w:t>Создавая в группе необходимую развивающую среду, способствующую развитию мелкой моторики рук, учитывая возра</w:t>
      </w:r>
      <w:r w:rsidR="00E70FDA" w:rsidRPr="009A3D9B">
        <w:rPr>
          <w:sz w:val="28"/>
          <w:szCs w:val="28"/>
        </w:rPr>
        <w:t xml:space="preserve">стные особенности детей, </w:t>
      </w:r>
      <w:r w:rsidR="0054557E" w:rsidRPr="009A3D9B">
        <w:rPr>
          <w:sz w:val="28"/>
          <w:szCs w:val="28"/>
        </w:rPr>
        <w:t xml:space="preserve">и </w:t>
      </w:r>
      <w:r w:rsidR="0054557E" w:rsidRPr="009A3D9B">
        <w:rPr>
          <w:color w:val="FF0000"/>
          <w:sz w:val="28"/>
          <w:szCs w:val="28"/>
        </w:rPr>
        <w:t xml:space="preserve">только </w:t>
      </w:r>
      <w:proofErr w:type="gramStart"/>
      <w:r w:rsidR="00E70FDA" w:rsidRPr="009A3D9B">
        <w:rPr>
          <w:sz w:val="28"/>
          <w:szCs w:val="28"/>
        </w:rPr>
        <w:t xml:space="preserve">получая </w:t>
      </w:r>
      <w:r w:rsidR="004763CA" w:rsidRPr="009A3D9B">
        <w:rPr>
          <w:sz w:val="28"/>
          <w:szCs w:val="28"/>
        </w:rPr>
        <w:t xml:space="preserve"> поддержку</w:t>
      </w:r>
      <w:proofErr w:type="gramEnd"/>
      <w:r w:rsidR="004763CA" w:rsidRPr="009A3D9B">
        <w:rPr>
          <w:sz w:val="28"/>
          <w:szCs w:val="28"/>
        </w:rPr>
        <w:t xml:space="preserve"> и помощь родителей, специалистов детского сада </w:t>
      </w:r>
      <w:r w:rsidR="00E70FDA" w:rsidRPr="009A3D9B">
        <w:rPr>
          <w:sz w:val="28"/>
          <w:szCs w:val="28"/>
        </w:rPr>
        <w:t xml:space="preserve">можно </w:t>
      </w:r>
      <w:r w:rsidR="004763CA" w:rsidRPr="009A3D9B">
        <w:rPr>
          <w:sz w:val="28"/>
          <w:szCs w:val="28"/>
        </w:rPr>
        <w:t>добиться поставленной</w:t>
      </w:r>
      <w:r w:rsidR="00E70FDA" w:rsidRPr="009A3D9B">
        <w:rPr>
          <w:sz w:val="28"/>
          <w:szCs w:val="28"/>
        </w:rPr>
        <w:t xml:space="preserve"> цели. Ц</w:t>
      </w:r>
      <w:r w:rsidR="005719BE" w:rsidRPr="009A3D9B">
        <w:rPr>
          <w:sz w:val="28"/>
          <w:szCs w:val="28"/>
        </w:rPr>
        <w:t xml:space="preserve">еленаправленная, систематическая и планомерная работа по развитию мелкой моторики рук у детей раннего возраста способствует формированию интеллектуальных способностей, положительно влияет на  </w:t>
      </w:r>
      <w:r w:rsidR="004763CA" w:rsidRPr="009A3D9B">
        <w:rPr>
          <w:sz w:val="28"/>
          <w:szCs w:val="28"/>
        </w:rPr>
        <w:t xml:space="preserve"> </w:t>
      </w:r>
      <w:r w:rsidR="005719BE" w:rsidRPr="009A3D9B">
        <w:rPr>
          <w:sz w:val="28"/>
          <w:szCs w:val="28"/>
        </w:rPr>
        <w:t xml:space="preserve">речевые зоны коры головного мозга, а самое главное </w:t>
      </w:r>
      <w:r w:rsidR="00630C87" w:rsidRPr="009A3D9B">
        <w:rPr>
          <w:sz w:val="28"/>
          <w:szCs w:val="28"/>
        </w:rPr>
        <w:t>–</w:t>
      </w:r>
      <w:r w:rsidR="005719BE" w:rsidRPr="009A3D9B">
        <w:rPr>
          <w:sz w:val="28"/>
          <w:szCs w:val="28"/>
        </w:rPr>
        <w:t xml:space="preserve"> спо</w:t>
      </w:r>
      <w:r w:rsidR="00630C87" w:rsidRPr="009A3D9B">
        <w:rPr>
          <w:sz w:val="28"/>
          <w:szCs w:val="28"/>
        </w:rPr>
        <w:t xml:space="preserve">собствует сохранению </w:t>
      </w:r>
      <w:proofErr w:type="gramStart"/>
      <w:r w:rsidR="00630C87" w:rsidRPr="009A3D9B">
        <w:rPr>
          <w:sz w:val="28"/>
          <w:szCs w:val="28"/>
        </w:rPr>
        <w:t>физического  и</w:t>
      </w:r>
      <w:proofErr w:type="gramEnd"/>
      <w:r w:rsidR="00630C87" w:rsidRPr="009A3D9B">
        <w:rPr>
          <w:sz w:val="28"/>
          <w:szCs w:val="28"/>
        </w:rPr>
        <w:t xml:space="preserve"> психического здоровья ребенка</w:t>
      </w:r>
      <w:r w:rsidR="00165AF8" w:rsidRPr="009A3D9B">
        <w:rPr>
          <w:sz w:val="28"/>
          <w:szCs w:val="28"/>
        </w:rPr>
        <w:t>.</w:t>
      </w:r>
    </w:p>
    <w:p w14:paraId="5B4FA612" w14:textId="77777777" w:rsidR="007316BC" w:rsidRPr="009A3D9B" w:rsidRDefault="007316BC" w:rsidP="009A3D9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7316BC" w:rsidRPr="009A3D9B" w:rsidSect="009A3D9B">
      <w:pgSz w:w="11906" w:h="16838"/>
      <w:pgMar w:top="709" w:right="991" w:bottom="28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6353F1"/>
    <w:multiLevelType w:val="hybridMultilevel"/>
    <w:tmpl w:val="0C58ED3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3331103"/>
    <w:multiLevelType w:val="hybridMultilevel"/>
    <w:tmpl w:val="BF5E341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2106456">
    <w:abstractNumId w:val="1"/>
  </w:num>
  <w:num w:numId="2" w16cid:durableId="1175533639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E5D32"/>
    <w:rsid w:val="000205A7"/>
    <w:rsid w:val="00165AF8"/>
    <w:rsid w:val="00165F28"/>
    <w:rsid w:val="00193482"/>
    <w:rsid w:val="001F5DA4"/>
    <w:rsid w:val="002D59A7"/>
    <w:rsid w:val="002E5D32"/>
    <w:rsid w:val="003B6B58"/>
    <w:rsid w:val="003C458E"/>
    <w:rsid w:val="00414258"/>
    <w:rsid w:val="00447282"/>
    <w:rsid w:val="004763CA"/>
    <w:rsid w:val="004B6A4C"/>
    <w:rsid w:val="004E47BB"/>
    <w:rsid w:val="005032B6"/>
    <w:rsid w:val="0054557E"/>
    <w:rsid w:val="0055732D"/>
    <w:rsid w:val="005719BE"/>
    <w:rsid w:val="005906C3"/>
    <w:rsid w:val="00630C87"/>
    <w:rsid w:val="007316BC"/>
    <w:rsid w:val="007C181A"/>
    <w:rsid w:val="008D29A1"/>
    <w:rsid w:val="009A3D9B"/>
    <w:rsid w:val="009B6DC8"/>
    <w:rsid w:val="00A11A3C"/>
    <w:rsid w:val="00A152D9"/>
    <w:rsid w:val="00B2243D"/>
    <w:rsid w:val="00D60C37"/>
    <w:rsid w:val="00DE7154"/>
    <w:rsid w:val="00E107A5"/>
    <w:rsid w:val="00E56CEA"/>
    <w:rsid w:val="00E70FDA"/>
    <w:rsid w:val="00F7055B"/>
    <w:rsid w:val="00FC2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805E48"/>
  <w15:docId w15:val="{B1A0C804-533E-4915-8C7F-116F309B4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1A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C281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FC281E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FC281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basedOn w:val="a0"/>
    <w:link w:val="a5"/>
    <w:uiPriority w:val="99"/>
    <w:rsid w:val="00FC281E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No Spacing"/>
    <w:uiPriority w:val="1"/>
    <w:qFormat/>
    <w:rsid w:val="00FC28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847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96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421225-7B3C-4C8C-9C78-E75CBB30D5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1196</Words>
  <Characters>6823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7777</dc:creator>
  <cp:lastModifiedBy>Пользователь</cp:lastModifiedBy>
  <cp:revision>10</cp:revision>
  <cp:lastPrinted>2018-11-09T12:51:00Z</cp:lastPrinted>
  <dcterms:created xsi:type="dcterms:W3CDTF">2018-11-03T16:22:00Z</dcterms:created>
  <dcterms:modified xsi:type="dcterms:W3CDTF">2025-10-29T13:11:00Z</dcterms:modified>
</cp:coreProperties>
</file>