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46FEE" w14:textId="77777777" w:rsidR="006C4870" w:rsidRPr="003228DF" w:rsidRDefault="006C4870" w:rsidP="003228DF">
      <w:pPr>
        <w:spacing w:line="360" w:lineRule="auto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14:paraId="4FD6EF93" w14:textId="77777777" w:rsidR="006C4870" w:rsidRPr="003228DF" w:rsidRDefault="006C4870" w:rsidP="003228DF">
      <w:pPr>
        <w:shd w:val="clear" w:color="auto" w:fill="FFFFFF"/>
        <w:spacing w:before="150" w:after="450" w:line="360" w:lineRule="auto"/>
        <w:jc w:val="center"/>
        <w:outlineLvl w:val="0"/>
        <w:rPr>
          <w:rFonts w:ascii="Times New Roman" w:eastAsia="Times New Roman" w:hAnsi="Times New Roman" w:cs="Times New Roman"/>
          <w:b/>
          <w:color w:val="002060"/>
          <w:kern w:val="36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b/>
          <w:color w:val="002060"/>
          <w:kern w:val="36"/>
          <w:sz w:val="28"/>
          <w:szCs w:val="28"/>
          <w:lang w:eastAsia="ru-RU"/>
        </w:rPr>
        <w:t>Консультация для педагогов «Современные подходы к нравственно-патриотическому воспитанию дошкольников»</w:t>
      </w:r>
    </w:p>
    <w:p w14:paraId="03B1CCD2" w14:textId="77777777" w:rsidR="006C4870" w:rsidRPr="003228DF" w:rsidRDefault="006C4870" w:rsidP="003228DF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Патриотическое </w:t>
      </w:r>
      <w:hyperlink r:id="rId5" w:tooltip="Воспитание детей. Материалы для педагогов" w:history="1">
        <w:r w:rsidRPr="003228DF">
          <w:rPr>
            <w:rFonts w:ascii="Times New Roman" w:eastAsia="Times New Roman" w:hAnsi="Times New Roman" w:cs="Times New Roman"/>
            <w:b/>
            <w:bCs/>
            <w:color w:val="0088BB"/>
            <w:sz w:val="28"/>
            <w:szCs w:val="28"/>
            <w:u w:val="single"/>
            <w:bdr w:val="none" w:sz="0" w:space="0" w:color="auto" w:frame="1"/>
            <w:lang w:eastAsia="ru-RU"/>
          </w:rPr>
          <w:t>воспитание дошкольников</w:t>
        </w:r>
      </w:hyperlink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является одним из важнейших направлений работы ДОУ. Руководя деятельностью детей, именно мы,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педагоги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формируем такие важные для русского человека черты, как любовь к родному краю, Родине, Российской Армии, истории, уважение к людям других национальностей. </w:t>
      </w:r>
    </w:p>
    <w:p w14:paraId="570B55C6" w14:textId="77777777" w:rsidR="006C4870" w:rsidRPr="003228DF" w:rsidRDefault="006C4870" w:rsidP="003228DF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Три направления в </w:t>
      </w:r>
      <w:hyperlink r:id="rId6" w:tooltip="Воспитание ребенка. Консультации для родителей" w:history="1">
        <w:r w:rsidRPr="003228DF">
          <w:rPr>
            <w:rFonts w:ascii="Times New Roman" w:eastAsia="Times New Roman" w:hAnsi="Times New Roman" w:cs="Times New Roman"/>
            <w:b/>
            <w:bCs/>
            <w:color w:val="0088BB"/>
            <w:sz w:val="28"/>
            <w:szCs w:val="28"/>
            <w:u w:val="single"/>
            <w:bdr w:val="none" w:sz="0" w:space="0" w:color="auto" w:frame="1"/>
            <w:lang w:eastAsia="ru-RU"/>
          </w:rPr>
          <w:t>воспитании детей</w:t>
        </w:r>
      </w:hyperlink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 — нравственное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патриотическое и культурное неразрывно связаны между собой. Нельзя представить себе патриота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безнравственным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который не знает историю и культуру своего народа. Все эти три направления присутствуют в нашей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педагогической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деятельности каждый день, ведь детский сад – это место, где ребенок получает опыт широкого эмоционально – практического взаимодействия со взрослыми и сверстниками в наиболее значимых для его развития сферах жизни.</w:t>
      </w:r>
    </w:p>
    <w:p w14:paraId="68E683B0" w14:textId="77777777" w:rsidR="006C4870" w:rsidRPr="003228DF" w:rsidRDefault="006C4870" w:rsidP="003228DF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Средства патриотического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воспитания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окружающая среда, художественная литература и искусство, фольклор, практическая деятельность. Выбор средств должен быть адекватен возрастным особенностям детей. Все эти средства патриотического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воспитания мы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музыкальные руководители, используем в тесном контакте с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педагогическими работниками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Мы вместе решаем, какую музыку использовать на комплексных, тематических занятиях, утренниках, развлечениях, как ее лучше преподнести. Вместе с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педагогами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мы стремимся использовать на занятиях и в повседневной жизни музыкальные произведения, ценные в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воспитательном отношении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Стараемся раскрыть перед детьми их красоту, сделать эти произведения знакомыми и любимыми.</w:t>
      </w:r>
    </w:p>
    <w:p w14:paraId="6E56F351" w14:textId="77777777" w:rsidR="006C4870" w:rsidRPr="003228DF" w:rsidRDefault="006C4870" w:rsidP="003228DF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Большое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нравственно-патриотическое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воздействие на ребенка оказывает русская народная музыка, с которой дети 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нашего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дошкольного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учреждения знакомятся на музыкальных занятиях, в повседневной жизни, на досугах и при участии в народных праздниках. На русских народных песнях, прибаутках, частушках, у детей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дошкольного возраста воспитываются качества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 все времена отличавшие русский характер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доброта, открытость, достоинство, сострадание, благородство.</w:t>
      </w:r>
    </w:p>
    <w:p w14:paraId="18C15859" w14:textId="77777777" w:rsidR="006C4870" w:rsidRPr="003228DF" w:rsidRDefault="006C4870" w:rsidP="003228DF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Благодаря фольклору ребёнок легче входит в окружающий мир, усваивает представления народа о красоте, морали, знакомится с обычаями, духовным наследием своего народа.</w:t>
      </w:r>
    </w:p>
    <w:p w14:paraId="4C6713CA" w14:textId="77777777" w:rsidR="006C4870" w:rsidRPr="003228DF" w:rsidRDefault="006C4870" w:rsidP="003228DF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Русская классическая музыка – это достояние России. Ни одна страна мира не может представить такую блестящую плеяду великих композиторов. Поэтому классическая музыка должна звучать на занятиях, начиная с младших групп, а в старших группах важно акцентировать внимание ребенка, на то, что это именно русский композитор, наш соотечественник.</w:t>
      </w:r>
    </w:p>
    <w:p w14:paraId="296F14D6" w14:textId="77777777" w:rsidR="006C4870" w:rsidRPr="003228DF" w:rsidRDefault="006C4870" w:rsidP="003228DF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Незаменимую роль в патриотическом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воспитании дошкольника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имеют музыкально - ритмические игры, танцы, театрализация игровых песен, работа с музыкально – шумовыми инструментами. Все эти виды музыкальной деятельности развивают эмоциональную отзывчивость на музыку, развивают память, чувство ритма, умение правильно передавать мелодию художественный образ через движение. Но самое главное, музыка входит в быт семьи, в которой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воспитывается ребенок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257F112A" w14:textId="77777777" w:rsidR="006C4870" w:rsidRPr="003228DF" w:rsidRDefault="006C4870" w:rsidP="003228DF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Одним из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воспитательных средств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 котором музыкальные руководители реализуют все виды музыкальной деятельности, является организация и проведение праздников. При подготовке к проведению мероприятий дети не только разучивают стихи, песни, танцы, но узнают историю возникновения праздника, понимают, кому он посвящен и зачем отмечается. Это также аспект совместной работы музыкального руководителя и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воспитателей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16C22D4F" w14:textId="77777777" w:rsidR="006C4870" w:rsidRPr="003228DF" w:rsidRDefault="006C4870" w:rsidP="003228DF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Остановлюсь на некоторых из них.</w:t>
      </w:r>
    </w:p>
    <w:p w14:paraId="3250FA41" w14:textId="77777777" w:rsidR="006C4870" w:rsidRPr="003228DF" w:rsidRDefault="006C4870" w:rsidP="003228DF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Праздник, посвященный </w:t>
      </w:r>
      <w:r w:rsidRPr="003228D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«Дню Защитника Отечества»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proofErr w:type="gramStart"/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это</w:t>
      </w:r>
      <w:proofErr w:type="gramEnd"/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день воинской славы, 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 который мы чтим и учим детей чтить традиции нашей армии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преданность Родине, готовность защищать её до последнего дыхания, верность военной присяге и Боевому Знамени! При подготовке празднования у мальчиков формируется понятие, что они будущие мужчины, сильные и крепкие, опора своей семьи, Родины, ее защитники.</w:t>
      </w:r>
    </w:p>
    <w:p w14:paraId="679D5F2F" w14:textId="77777777" w:rsidR="006C4870" w:rsidRPr="003228DF" w:rsidRDefault="006C4870" w:rsidP="003228DF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Праздники с мамой - </w:t>
      </w:r>
      <w:r w:rsidRPr="003228D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«День матери»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3228D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«Праздник 8 марта»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посвящены формированию у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дошкольников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семейных ценностей и образа матери, женщины как хранительницы семьи. С большой любовью ребята делают для мам подарки, рисуют их портреты и даже сочиняют про них стихи и сказки. А песни о маме устойчиво вошли в детский репертуар.</w:t>
      </w:r>
    </w:p>
    <w:p w14:paraId="1B598A88" w14:textId="77777777" w:rsidR="006C4870" w:rsidRPr="003228DF" w:rsidRDefault="006C4870" w:rsidP="003228DF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День России и День народного единства проводятся с целью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воспитания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чувства уважения и любви к своей Родине, к её традициям и обычаям, к народному творчеству. В процессе подготовки и проведения мероприятия у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дошкольников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формируется понимание принадлежности к русскому народу и России, как единой Родине всех проживающих на её территории людей; расширяются представления о народах, проживающих в России, о дружбе и мире, о значении сплоченности в жизни человека и целого народа.</w:t>
      </w:r>
    </w:p>
    <w:p w14:paraId="552451EE" w14:textId="77777777" w:rsidR="006C4870" w:rsidRPr="003228DF" w:rsidRDefault="006C4870" w:rsidP="003228DF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День семьи, любви и верности и День пожилого человека посвящен формированию у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дошкольников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представлений о семье, как о людях, которые любят друг друга и заботятся друг о друге;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воспитанию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у детей чувства любви и уважения к родителям, гордости за свою семью.</w:t>
      </w:r>
    </w:p>
    <w:p w14:paraId="6D67FF16" w14:textId="77777777" w:rsidR="006C4870" w:rsidRPr="003228DF" w:rsidRDefault="006C4870" w:rsidP="003228DF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Праздник ко </w:t>
      </w:r>
      <w:r w:rsidRPr="003228D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«Дню Великой Победы»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 этой теме мы раскрываем детям величие подвига советского солдата, знакомя их с песнями и музыкой тех времён и о тех временах. Музыкальные впечатления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дошкольников опираются на знания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полученные на занятиях по ознакомлению с окружающим.</w:t>
      </w:r>
    </w:p>
    <w:p w14:paraId="49B1D0D9" w14:textId="77777777" w:rsidR="006C4870" w:rsidRPr="003228DF" w:rsidRDefault="006C4870" w:rsidP="003228DF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Такие праздники, как День космонавтики, День знаний, День российского флага и др. расширяют представление детей об истории и традициях нашей страны.</w:t>
      </w:r>
    </w:p>
    <w:p w14:paraId="45A5F75D" w14:textId="77777777" w:rsidR="006C4870" w:rsidRPr="003228DF" w:rsidRDefault="006C4870" w:rsidP="003228DF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День города Энгельс </w:t>
      </w:r>
      <w:proofErr w:type="gramStart"/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это</w:t>
      </w:r>
      <w:proofErr w:type="gramEnd"/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знакомство с малой Родиной. Дети любят узнавать о том месте, где они родились и живут в настоящее время - родной край, родной город, родная улица. Надо показать ребенку, что они славны своей историей, традициями, достопримечательностями, памятниками, знаменитыми людьми и т. п. Ребенок будет любить и по-настоящему ценить свой родной край, если мы научим его этому.</w:t>
      </w:r>
    </w:p>
    <w:p w14:paraId="0B0F7F28" w14:textId="77777777" w:rsidR="006C4870" w:rsidRPr="003228DF" w:rsidRDefault="006C4870" w:rsidP="003228DF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Чувство любви к родной природе – еще одно из слагаемых патриотизма. Выразительность музыкального языка, яркость и поэтичность стихов помогают детям почувствовать теплоту и сердечность песен,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воспевающих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красоту родной природы. Каждый временной цикл </w:t>
      </w:r>
      <w:r w:rsidRPr="003228D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(осенний, зимний, весенний)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мы стараемся закончить тематическим праздником или развлечением. Эта атмосфера радостной встречи с родной природой надолго остается в памяти ребенка, способствуя формированию его сознания как гражданина и патриота.</w:t>
      </w:r>
    </w:p>
    <w:p w14:paraId="6C8DE93C" w14:textId="77777777" w:rsidR="006C4870" w:rsidRPr="003228DF" w:rsidRDefault="006C4870" w:rsidP="003228DF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Патриотическое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воспитание дошкольников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 ФГОС подразумевает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воспитание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физически здоровой личности. Поэтому физическое развитие является неотъемлемой частью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воспитательного процесса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Народные игры и спортивные конкурсы не только развивают детей, но и формируют чувство команды, единения интересов, укрепляют семейные узы и традиции, так как дают возможность привлечения родителей.</w:t>
      </w:r>
    </w:p>
    <w:p w14:paraId="1B399C7C" w14:textId="77777777" w:rsidR="006C4870" w:rsidRPr="003228DF" w:rsidRDefault="006C4870" w:rsidP="003228DF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Работа по формированию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нравственно – патриотического воспитания более эффективна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если установлена тесная связь с родителями детей. Большинство родителей разучивают стихи, песни с детьми. При подготовке праздников и мероприятий мы вместе решаем, какие костюмы для выступления приготовить, какие атрибуты необходимы и как их изготовить. В группах в приемном помещении вывешиваются музыкальные статьи или рекомендации для родителей.</w:t>
      </w:r>
    </w:p>
    <w:p w14:paraId="0C34F3ED" w14:textId="77777777" w:rsidR="006C4870" w:rsidRPr="003228DF" w:rsidRDefault="006C4870" w:rsidP="003228DF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Чтобы работа с родителями не ограничивалась рамками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педагогического просвещения 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(беседы,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консультации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педагоги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привлекают их к совместному труду с детьми (например, конкурсы на зимние постройки, к активному участию в подготовке к совместным праздникам и отдыху. В нашем детском саду организовываются тематические выставки семейных поделок, рисунков, фотографий, проводится совместная проектная деятельность, что вызывает положительный эмоциональный отклик у детей и родителей.</w:t>
      </w:r>
    </w:p>
    <w:p w14:paraId="667E8B62" w14:textId="77777777" w:rsidR="006C4870" w:rsidRPr="003228DF" w:rsidRDefault="006C4870" w:rsidP="003228DF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Работа по развитию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нравственного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начала в детях многогранна и никогда не кончается. И полностью направлена на то, чтобы наши дети выросли добрыми и умными, достойными гражданами родной страны.</w:t>
      </w:r>
    </w:p>
    <w:p w14:paraId="1FB628F6" w14:textId="77777777" w:rsidR="006C4870" w:rsidRPr="003228DF" w:rsidRDefault="006C4870" w:rsidP="003228DF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Чем образованнее, требовательнее к себе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педагог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чем больше он знает о стране и происходящих событиях, тем легче ему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воспитывать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 детях чувство любви к Родине. А это чувство - одно из самых сильных, без него человек ущербен, не ощущает своих корней. Важно, чтобы ребенок уже в </w:t>
      </w:r>
      <w:r w:rsidRPr="003228DF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дошкольном</w:t>
      </w:r>
      <w:r w:rsidRPr="003228D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возрасте почувствовал личную ответственность за родную землю и ее будущее.</w:t>
      </w:r>
    </w:p>
    <w:p w14:paraId="2A4E3099" w14:textId="77777777" w:rsidR="006C4870" w:rsidRPr="003228DF" w:rsidRDefault="006C4870" w:rsidP="003228D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4AB1F26" w14:textId="77777777" w:rsidR="006C4870" w:rsidRPr="003228DF" w:rsidRDefault="006C4870" w:rsidP="003228D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03D6A5D0" w14:textId="77777777" w:rsidR="006C4870" w:rsidRPr="003228DF" w:rsidRDefault="006C4870" w:rsidP="003228D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5CA3C818" w14:textId="77777777" w:rsidR="006C4870" w:rsidRPr="003228DF" w:rsidRDefault="006C4870" w:rsidP="003228D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2402F04" w14:textId="77777777" w:rsidR="006C4870" w:rsidRPr="003228DF" w:rsidRDefault="006C4870" w:rsidP="003228D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3586E51" w14:textId="77777777" w:rsidR="006C4870" w:rsidRPr="003228DF" w:rsidRDefault="006C4870" w:rsidP="003228D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6C4870" w:rsidRPr="003228DF" w:rsidSect="006C4870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D077BB"/>
    <w:multiLevelType w:val="multilevel"/>
    <w:tmpl w:val="4AA2B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34808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244"/>
    <w:rsid w:val="000963BB"/>
    <w:rsid w:val="000D2C47"/>
    <w:rsid w:val="00107816"/>
    <w:rsid w:val="003228DF"/>
    <w:rsid w:val="00326D53"/>
    <w:rsid w:val="005A064C"/>
    <w:rsid w:val="006771DF"/>
    <w:rsid w:val="006C4870"/>
    <w:rsid w:val="007D367F"/>
    <w:rsid w:val="00924FA8"/>
    <w:rsid w:val="009315B0"/>
    <w:rsid w:val="00954244"/>
    <w:rsid w:val="00A73C5D"/>
    <w:rsid w:val="00D666F3"/>
    <w:rsid w:val="00D802C1"/>
    <w:rsid w:val="00F3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4E8D9"/>
  <w15:chartTrackingRefBased/>
  <w15:docId w15:val="{493E001A-2EC0-41DC-8163-31F6744AD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C487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C487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9">
    <w:name w:val="c9"/>
    <w:basedOn w:val="a"/>
    <w:rsid w:val="00326D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326D53"/>
  </w:style>
  <w:style w:type="character" w:customStyle="1" w:styleId="c6">
    <w:name w:val="c6"/>
    <w:basedOn w:val="a0"/>
    <w:rsid w:val="00326D53"/>
  </w:style>
  <w:style w:type="character" w:customStyle="1" w:styleId="c1">
    <w:name w:val="c1"/>
    <w:basedOn w:val="a0"/>
    <w:rsid w:val="00326D53"/>
  </w:style>
  <w:style w:type="paragraph" w:customStyle="1" w:styleId="c16">
    <w:name w:val="c16"/>
    <w:basedOn w:val="a"/>
    <w:rsid w:val="00326D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31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C487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C487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line">
    <w:name w:val="headline"/>
    <w:basedOn w:val="a"/>
    <w:rsid w:val="006C4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C4870"/>
    <w:rPr>
      <w:b/>
      <w:bCs/>
    </w:rPr>
  </w:style>
  <w:style w:type="character" w:styleId="a5">
    <w:name w:val="Hyperlink"/>
    <w:basedOn w:val="a0"/>
    <w:uiPriority w:val="99"/>
    <w:semiHidden/>
    <w:unhideWhenUsed/>
    <w:rsid w:val="006C48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057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3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3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aam.ru/obrazovanie/vospitanie-konsultacii" TargetMode="External"/><Relationship Id="rId5" Type="http://schemas.openxmlformats.org/officeDocument/2006/relationships/hyperlink" Target="https://www.maam.ru/obrazovanie/vospitanie-detej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1235</Words>
  <Characters>7046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6</cp:revision>
  <dcterms:created xsi:type="dcterms:W3CDTF">2023-12-05T08:21:00Z</dcterms:created>
  <dcterms:modified xsi:type="dcterms:W3CDTF">2025-10-29T12:58:00Z</dcterms:modified>
</cp:coreProperties>
</file>