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C9630" w14:textId="77777777" w:rsidR="006E282D" w:rsidRPr="0048213D" w:rsidRDefault="006E282D" w:rsidP="00125FA5">
      <w:pPr>
        <w:pStyle w:val="c5"/>
        <w:shd w:val="clear" w:color="auto" w:fill="FFFFFF"/>
        <w:spacing w:before="0" w:beforeAutospacing="0" w:after="0" w:afterAutospacing="0"/>
        <w:jc w:val="center"/>
        <w:rPr>
          <w:rStyle w:val="c0"/>
          <w:color w:val="FF0000"/>
          <w:sz w:val="48"/>
          <w:szCs w:val="48"/>
        </w:rPr>
      </w:pPr>
    </w:p>
    <w:p w14:paraId="3D8A51D4" w14:textId="77777777" w:rsidR="006E282D" w:rsidRPr="0048213D" w:rsidRDefault="00125FA5" w:rsidP="006E282D">
      <w:pPr>
        <w:pStyle w:val="c5"/>
        <w:shd w:val="clear" w:color="auto" w:fill="FFFFFF"/>
        <w:spacing w:before="0" w:beforeAutospacing="0" w:after="0" w:afterAutospacing="0"/>
        <w:jc w:val="center"/>
        <w:rPr>
          <w:rStyle w:val="c0"/>
          <w:color w:val="00B050"/>
          <w:sz w:val="48"/>
          <w:szCs w:val="48"/>
        </w:rPr>
      </w:pPr>
      <w:r w:rsidRPr="0048213D">
        <w:rPr>
          <w:rStyle w:val="c0"/>
          <w:color w:val="00B050"/>
          <w:sz w:val="48"/>
          <w:szCs w:val="48"/>
        </w:rPr>
        <w:t xml:space="preserve">Консультация для родителей второй </w:t>
      </w:r>
      <w:r w:rsidR="006E282D" w:rsidRPr="0048213D">
        <w:rPr>
          <w:rStyle w:val="c0"/>
          <w:color w:val="00B050"/>
          <w:sz w:val="48"/>
          <w:szCs w:val="48"/>
        </w:rPr>
        <w:t xml:space="preserve">       </w:t>
      </w:r>
      <w:r w:rsidRPr="0048213D">
        <w:rPr>
          <w:rStyle w:val="c0"/>
          <w:color w:val="00B050"/>
          <w:sz w:val="48"/>
          <w:szCs w:val="48"/>
        </w:rPr>
        <w:t>младшей группы</w:t>
      </w:r>
    </w:p>
    <w:p w14:paraId="7E721A2A" w14:textId="77777777" w:rsidR="006E282D" w:rsidRPr="0048213D" w:rsidRDefault="006E282D" w:rsidP="00125FA5">
      <w:pPr>
        <w:pStyle w:val="c5"/>
        <w:shd w:val="clear" w:color="auto" w:fill="FFFFFF"/>
        <w:spacing w:before="0" w:beforeAutospacing="0" w:after="0" w:afterAutospacing="0"/>
        <w:jc w:val="center"/>
        <w:rPr>
          <w:rStyle w:val="c0"/>
          <w:color w:val="FF0000"/>
          <w:sz w:val="48"/>
          <w:szCs w:val="48"/>
        </w:rPr>
      </w:pPr>
    </w:p>
    <w:p w14:paraId="7A62A987" w14:textId="77777777" w:rsidR="006E282D" w:rsidRPr="0048213D" w:rsidRDefault="006E282D" w:rsidP="00125FA5">
      <w:pPr>
        <w:pStyle w:val="c5"/>
        <w:shd w:val="clear" w:color="auto" w:fill="FFFFFF"/>
        <w:spacing w:before="0" w:beforeAutospacing="0" w:after="0" w:afterAutospacing="0"/>
        <w:jc w:val="center"/>
        <w:rPr>
          <w:rStyle w:val="c0"/>
          <w:color w:val="FF0000"/>
          <w:sz w:val="48"/>
          <w:szCs w:val="48"/>
        </w:rPr>
      </w:pPr>
    </w:p>
    <w:p w14:paraId="360E8C04" w14:textId="77777777" w:rsidR="006E282D" w:rsidRPr="0048213D" w:rsidRDefault="006E282D" w:rsidP="00125FA5">
      <w:pPr>
        <w:pStyle w:val="c5"/>
        <w:shd w:val="clear" w:color="auto" w:fill="FFFFFF"/>
        <w:spacing w:before="0" w:beforeAutospacing="0" w:after="0" w:afterAutospacing="0"/>
        <w:jc w:val="center"/>
        <w:rPr>
          <w:rStyle w:val="c0"/>
          <w:color w:val="FF0000"/>
          <w:sz w:val="48"/>
          <w:szCs w:val="48"/>
        </w:rPr>
      </w:pPr>
    </w:p>
    <w:p w14:paraId="671E458D" w14:textId="77777777" w:rsidR="006E282D" w:rsidRPr="0048213D" w:rsidRDefault="006E282D" w:rsidP="00125FA5">
      <w:pPr>
        <w:pStyle w:val="c5"/>
        <w:shd w:val="clear" w:color="auto" w:fill="FFFFFF"/>
        <w:spacing w:before="0" w:beforeAutospacing="0" w:after="0" w:afterAutospacing="0"/>
        <w:jc w:val="center"/>
        <w:rPr>
          <w:rStyle w:val="c0"/>
          <w:color w:val="FF0000"/>
          <w:sz w:val="48"/>
          <w:szCs w:val="48"/>
        </w:rPr>
      </w:pPr>
    </w:p>
    <w:p w14:paraId="0F5F12BC" w14:textId="77777777" w:rsidR="006E282D" w:rsidRPr="0048213D" w:rsidRDefault="006E282D" w:rsidP="00125FA5">
      <w:pPr>
        <w:pStyle w:val="c5"/>
        <w:shd w:val="clear" w:color="auto" w:fill="FFFFFF"/>
        <w:spacing w:before="0" w:beforeAutospacing="0" w:after="0" w:afterAutospacing="0"/>
        <w:jc w:val="center"/>
        <w:rPr>
          <w:rStyle w:val="c0"/>
          <w:color w:val="FF0000"/>
          <w:sz w:val="48"/>
          <w:szCs w:val="48"/>
        </w:rPr>
      </w:pPr>
    </w:p>
    <w:p w14:paraId="4D5E67F9" w14:textId="77777777" w:rsidR="00125FA5" w:rsidRPr="0048213D" w:rsidRDefault="00125FA5" w:rsidP="00125FA5">
      <w:pPr>
        <w:pStyle w:val="c5"/>
        <w:shd w:val="clear" w:color="auto" w:fill="FFFFFF"/>
        <w:spacing w:before="0" w:beforeAutospacing="0" w:after="0" w:afterAutospacing="0"/>
        <w:jc w:val="center"/>
        <w:rPr>
          <w:b/>
          <w:color w:val="000000"/>
          <w:sz w:val="48"/>
          <w:szCs w:val="48"/>
        </w:rPr>
      </w:pPr>
      <w:r w:rsidRPr="0048213D">
        <w:rPr>
          <w:rStyle w:val="c0"/>
          <w:b/>
          <w:color w:val="FF0000"/>
          <w:sz w:val="48"/>
          <w:szCs w:val="48"/>
        </w:rPr>
        <w:t>«Что должен уметь ребенок в возрасте 3- 4 лет по ФОП»</w:t>
      </w:r>
    </w:p>
    <w:p w14:paraId="39C7A5B5"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3B2CD9F6"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42B2779A"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53A3227D"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346F038E"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21E838E0"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64DABE7E"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36CACECD"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1D6C5EF3"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3ED1F7EC"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1820F247"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42FB4397"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48"/>
          <w:szCs w:val="48"/>
        </w:rPr>
      </w:pPr>
    </w:p>
    <w:p w14:paraId="3C5CE1BB" w14:textId="77777777" w:rsidR="006E282D" w:rsidRPr="0048213D" w:rsidRDefault="006E282D" w:rsidP="006E282D">
      <w:pPr>
        <w:pStyle w:val="c1"/>
        <w:shd w:val="clear" w:color="auto" w:fill="FFFFFF"/>
        <w:spacing w:before="0" w:beforeAutospacing="0" w:after="0" w:afterAutospacing="0"/>
        <w:ind w:firstLine="710"/>
        <w:jc w:val="right"/>
        <w:rPr>
          <w:rStyle w:val="c4"/>
          <w:color w:val="FF0000"/>
          <w:sz w:val="48"/>
          <w:szCs w:val="48"/>
        </w:rPr>
      </w:pPr>
      <w:r w:rsidRPr="0048213D">
        <w:rPr>
          <w:rStyle w:val="c4"/>
          <w:color w:val="FF0000"/>
          <w:sz w:val="48"/>
          <w:szCs w:val="48"/>
        </w:rPr>
        <w:t xml:space="preserve">Подготовила воспитатель: Савина </w:t>
      </w:r>
      <w:proofErr w:type="gramStart"/>
      <w:r w:rsidRPr="0048213D">
        <w:rPr>
          <w:rStyle w:val="c4"/>
          <w:color w:val="FF0000"/>
          <w:sz w:val="48"/>
          <w:szCs w:val="48"/>
        </w:rPr>
        <w:t>Б.Р</w:t>
      </w:r>
      <w:proofErr w:type="gramEnd"/>
    </w:p>
    <w:p w14:paraId="524C8FA9" w14:textId="77777777" w:rsidR="006E282D" w:rsidRPr="0048213D" w:rsidRDefault="006E282D" w:rsidP="00125FA5">
      <w:pPr>
        <w:pStyle w:val="c1"/>
        <w:shd w:val="clear" w:color="auto" w:fill="FFFFFF"/>
        <w:spacing w:before="0" w:beforeAutospacing="0" w:after="0" w:afterAutospacing="0"/>
        <w:ind w:firstLine="710"/>
        <w:jc w:val="both"/>
        <w:rPr>
          <w:rStyle w:val="c4"/>
          <w:color w:val="FF0000"/>
          <w:sz w:val="48"/>
          <w:szCs w:val="48"/>
        </w:rPr>
      </w:pPr>
    </w:p>
    <w:p w14:paraId="5E30203B"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28"/>
          <w:szCs w:val="28"/>
        </w:rPr>
      </w:pPr>
    </w:p>
    <w:p w14:paraId="77516F77"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28"/>
          <w:szCs w:val="28"/>
        </w:rPr>
      </w:pPr>
    </w:p>
    <w:p w14:paraId="0A2E27FD" w14:textId="77777777" w:rsidR="006E282D" w:rsidRPr="0048213D" w:rsidRDefault="006E282D" w:rsidP="006E282D">
      <w:pPr>
        <w:pStyle w:val="c1"/>
        <w:shd w:val="clear" w:color="auto" w:fill="FFFFFF"/>
        <w:spacing w:before="0" w:beforeAutospacing="0" w:after="0" w:afterAutospacing="0"/>
        <w:jc w:val="both"/>
        <w:rPr>
          <w:rStyle w:val="c4"/>
          <w:color w:val="111111"/>
          <w:sz w:val="28"/>
          <w:szCs w:val="28"/>
        </w:rPr>
      </w:pPr>
    </w:p>
    <w:p w14:paraId="27C0BCD9" w14:textId="77777777" w:rsidR="006E282D" w:rsidRPr="0048213D" w:rsidRDefault="006E282D" w:rsidP="00125FA5">
      <w:pPr>
        <w:pStyle w:val="c1"/>
        <w:shd w:val="clear" w:color="auto" w:fill="FFFFFF"/>
        <w:spacing w:before="0" w:beforeAutospacing="0" w:after="0" w:afterAutospacing="0"/>
        <w:ind w:firstLine="710"/>
        <w:jc w:val="both"/>
        <w:rPr>
          <w:rStyle w:val="c4"/>
          <w:color w:val="111111"/>
          <w:sz w:val="28"/>
          <w:szCs w:val="28"/>
        </w:rPr>
      </w:pPr>
    </w:p>
    <w:p w14:paraId="2819A38E"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4"/>
          <w:color w:val="111111"/>
          <w:sz w:val="28"/>
          <w:szCs w:val="28"/>
        </w:rPr>
        <w:lastRenderedPageBreak/>
        <w:t>В три года у </w:t>
      </w:r>
      <w:r w:rsidRPr="0048213D">
        <w:rPr>
          <w:rStyle w:val="c8"/>
          <w:b/>
          <w:bCs/>
          <w:color w:val="111111"/>
          <w:sz w:val="28"/>
          <w:szCs w:val="28"/>
        </w:rPr>
        <w:t>ребенка</w:t>
      </w:r>
      <w:r w:rsidRPr="0048213D">
        <w:rPr>
          <w:rStyle w:val="c4"/>
          <w:color w:val="111111"/>
          <w:sz w:val="28"/>
          <w:szCs w:val="28"/>
        </w:rPr>
        <w:t> наступает первый переломный момент, который принято обозначать кризисным </w:t>
      </w:r>
      <w:r w:rsidRPr="0048213D">
        <w:rPr>
          <w:rStyle w:val="c8"/>
          <w:b/>
          <w:bCs/>
          <w:color w:val="111111"/>
          <w:sz w:val="28"/>
          <w:szCs w:val="28"/>
        </w:rPr>
        <w:t>возрастом.</w:t>
      </w:r>
      <w:r w:rsidRPr="0048213D">
        <w:rPr>
          <w:rStyle w:val="c4"/>
          <w:color w:val="111111"/>
          <w:sz w:val="28"/>
          <w:szCs w:val="28"/>
        </w:rPr>
        <w:t> Детские психологи считают его переходом от младенчества к детству. Потому многие</w:t>
      </w:r>
      <w:r w:rsidRPr="0048213D">
        <w:rPr>
          <w:rStyle w:val="c8"/>
          <w:b/>
          <w:bCs/>
          <w:color w:val="111111"/>
          <w:sz w:val="28"/>
          <w:szCs w:val="28"/>
        </w:rPr>
        <w:t> родители задаются вопросом, </w:t>
      </w:r>
      <w:r w:rsidRPr="0048213D">
        <w:rPr>
          <w:rStyle w:val="c4"/>
          <w:color w:val="111111"/>
          <w:sz w:val="28"/>
          <w:szCs w:val="28"/>
        </w:rPr>
        <w:t>что </w:t>
      </w:r>
      <w:r w:rsidRPr="0048213D">
        <w:rPr>
          <w:rStyle w:val="c8"/>
          <w:b/>
          <w:bCs/>
          <w:color w:val="111111"/>
          <w:sz w:val="28"/>
          <w:szCs w:val="28"/>
        </w:rPr>
        <w:t>должен уметь ребенок в 3 года.</w:t>
      </w:r>
      <w:r w:rsidRPr="0048213D">
        <w:rPr>
          <w:rStyle w:val="c4"/>
          <w:color w:val="111111"/>
          <w:sz w:val="28"/>
          <w:szCs w:val="28"/>
        </w:rPr>
        <w:t> Какими навыками он </w:t>
      </w:r>
      <w:r w:rsidRPr="0048213D">
        <w:rPr>
          <w:rStyle w:val="c8"/>
          <w:b/>
          <w:bCs/>
          <w:color w:val="111111"/>
          <w:sz w:val="28"/>
          <w:szCs w:val="28"/>
        </w:rPr>
        <w:t>должен обладать, </w:t>
      </w:r>
      <w:r w:rsidRPr="0048213D">
        <w:rPr>
          <w:rStyle w:val="c4"/>
          <w:color w:val="111111"/>
          <w:sz w:val="28"/>
          <w:szCs w:val="28"/>
        </w:rPr>
        <w:t>и что может стать причиной для беспокойства.</w:t>
      </w:r>
    </w:p>
    <w:p w14:paraId="7AA44670"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4"/>
          <w:color w:val="111111"/>
          <w:sz w:val="28"/>
          <w:szCs w:val="28"/>
        </w:rPr>
        <w:t>Развитие в этот период происходит сугубо индивидуально. Однако </w:t>
      </w:r>
      <w:r w:rsidRPr="0048213D">
        <w:rPr>
          <w:rStyle w:val="c8"/>
          <w:b/>
          <w:bCs/>
          <w:color w:val="111111"/>
          <w:sz w:val="28"/>
          <w:szCs w:val="28"/>
        </w:rPr>
        <w:t>родители должны понимать</w:t>
      </w:r>
      <w:r w:rsidRPr="0048213D">
        <w:rPr>
          <w:rStyle w:val="c4"/>
          <w:color w:val="111111"/>
          <w:sz w:val="28"/>
          <w:szCs w:val="28"/>
        </w:rPr>
        <w:t>, что малыши трех лет — это уже самостоятельные личности со своими эмоциями, переживаниями и умениями. И важно помнить – не бывает двух малышей с одинаковым количеством умений. </w:t>
      </w:r>
    </w:p>
    <w:p w14:paraId="0B2F3E50"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Физическое развитие</w:t>
      </w:r>
    </w:p>
    <w:p w14:paraId="2E762DD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умеет самостоятельно одеваться и раздеваться в определенной последовательности.</w:t>
      </w:r>
    </w:p>
    <w:p w14:paraId="06C9ACCF" w14:textId="68751C0A"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приучен к опрятности (замечает непорядок в одежде, устраняет его при небольшой помощи взрослого).</w:t>
      </w:r>
    </w:p>
    <w:p w14:paraId="01F745EA"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Ребенок пользуется индивидуальными предметами (носовым платком, салфеткой, расческой, туалетной бумагой).</w:t>
      </w:r>
    </w:p>
    <w:p w14:paraId="0641C4C7"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4. Ребенок владеет простейшими навыками поведения во время еды, умывания.</w:t>
      </w:r>
    </w:p>
    <w:p w14:paraId="2426C490"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5. Ребенок умеет ходить прямо, не шаркая ногами, в заданном направлении.</w:t>
      </w:r>
    </w:p>
    <w:p w14:paraId="7E4F909B"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6. Ребенок умеет бегать, сохраняя равновесие, изменяя направление, темп бега в соответствии с указаниями воспитателя, сохраняет равновесие при ходьбе по ограниченной плоскости.</w:t>
      </w:r>
    </w:p>
    <w:p w14:paraId="4D6B8621"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7. Ребенок может ползать на четвереньках, лазать по лесенке-стремянке, гимнастической стенке произвольным способом.</w:t>
      </w:r>
    </w:p>
    <w:p w14:paraId="31056CF1"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8. Ребенок энергично отталкивается в прыжках на двух ногах, прыгает в длину с места не менее чем на 40 см.</w:t>
      </w:r>
    </w:p>
    <w:p w14:paraId="383121EF"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lastRenderedPageBreak/>
        <w:t>9. Ребенок может катать мяч в заданном направлении с расстояния 1,5 м, бросать мяч двумя руками от груди, из-за головы, ударять мячом о пол, бросать вверх 2-3 раза подряд и ловить.</w:t>
      </w:r>
    </w:p>
    <w:p w14:paraId="4FEF9322"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10. Ребенок может метать предметы правой и левой рукой на расстояние не менее 5 м.</w:t>
      </w:r>
    </w:p>
    <w:p w14:paraId="34EC59DE"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Речевое развитие</w:t>
      </w:r>
    </w:p>
    <w:p w14:paraId="6A405D4E"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отвечает на разнообразные вопросы взрослого, касающиеся ближайшего окружения.</w:t>
      </w:r>
    </w:p>
    <w:p w14:paraId="42487A5D"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рассматривает игрушки, сюжетные картинки.</w:t>
      </w:r>
    </w:p>
    <w:p w14:paraId="718B1361"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Ребенок использует все части речи, простые нераспространенные предложения и предложения с однородными членами.</w:t>
      </w:r>
    </w:p>
    <w:p w14:paraId="7F73690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4. Ребенок пересказывает содержание произведения с опорой на рисунки в книге, вопросы воспитателя.</w:t>
      </w:r>
    </w:p>
    <w:p w14:paraId="0990DD88"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5. Ребенок называет произведение (в произвольном изложении, прослушав отрывок из него.</w:t>
      </w:r>
    </w:p>
    <w:p w14:paraId="158F4F80"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6. Ребенок может прочитать наизусть небольшое стихотворение при помощи взрослого.</w:t>
      </w:r>
    </w:p>
    <w:p w14:paraId="35E9919B"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Формирование познавательных действий, конструктивно-модельная деятельность</w:t>
      </w:r>
    </w:p>
    <w:p w14:paraId="5C83B24F"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знает, называет и правильно использует детали строительного материала.</w:t>
      </w:r>
    </w:p>
    <w:p w14:paraId="435C7A1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умеет располагать кирпичики, пластины вертикально.</w:t>
      </w:r>
    </w:p>
    <w:p w14:paraId="4DC45B5C"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Ребенок изменяет постройки, надстраивая или заменяя одни детали другими.</w:t>
      </w:r>
    </w:p>
    <w:p w14:paraId="00F1A933"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4. Ребенок умеет группировать предметы по цвету, размеру, форме.</w:t>
      </w:r>
    </w:p>
    <w:p w14:paraId="51F4B5A9"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Формирование элементарных математических представлений</w:t>
      </w:r>
    </w:p>
    <w:p w14:paraId="33E9EDB6"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может составлять при помощи взрослого группы из однородных предметов и выделять один предмет из группы.</w:t>
      </w:r>
    </w:p>
    <w:p w14:paraId="305131D7"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умеет находить в окружающей обстановке один и несколько одинаковых предметов.</w:t>
      </w:r>
    </w:p>
    <w:p w14:paraId="35F1CCF6"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lastRenderedPageBreak/>
        <w:t>3. Ребенок правильно определяет количественное соотношение двух групп предметов, понимает конкретный смысл слов «больше», «меньше», «столько же».</w:t>
      </w:r>
    </w:p>
    <w:p w14:paraId="1850DAA0"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4. Ребенок различает круг, квадрат, треугольник, предметы с углами и круглые формы.</w:t>
      </w:r>
    </w:p>
    <w:p w14:paraId="70DFFD1F"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5. Ребенок понимает смысл обозначений: вверху – внизу, впереди – сзади, слева – справа, над – под; понятия времени суток: утро – вечер – день – ночь.</w:t>
      </w:r>
    </w:p>
    <w:p w14:paraId="5BFE75A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6. Ребенок называет знакомые предметы, объясняет их значение, выделяет, называет признаки (цвет, форму, материал).</w:t>
      </w:r>
    </w:p>
    <w:p w14:paraId="4BF4C7B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7. Ребенок ориентируется в помещениях детского сада и на участке.</w:t>
      </w:r>
    </w:p>
    <w:p w14:paraId="089E5980"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Формирование целостной картины мира и представлений о социальных ценностях</w:t>
      </w:r>
    </w:p>
    <w:p w14:paraId="3DDC48CF"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называет свой город (поселок).</w:t>
      </w:r>
    </w:p>
    <w:p w14:paraId="46E207B6"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знает и называет некоторые растения, животных и их детенышей.</w:t>
      </w:r>
    </w:p>
    <w:p w14:paraId="684EBB23"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Ребенок выделяет наиболее характерные сезонные изменения в природе.</w:t>
      </w:r>
    </w:p>
    <w:p w14:paraId="2F6E2EBE"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4. Ребенок проявляет бережное отношение к природе.</w:t>
      </w:r>
    </w:p>
    <w:p w14:paraId="3104009F"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Социально-коммуникативное формирование позитивных установок к различным видам труда</w:t>
      </w:r>
    </w:p>
    <w:p w14:paraId="0198A630"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может принимать на себя роль, непродолжительно взаимодействовать со сверстниками от имени героя.</w:t>
      </w:r>
    </w:p>
    <w:p w14:paraId="582C2B6B"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умеет объединять несколько игровых действий в единую сюжетную линию, отражать в игре действия с предметами и взаимоотношения людей.</w:t>
      </w:r>
    </w:p>
    <w:p w14:paraId="318A999D"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Социально-игровая деятельность</w:t>
      </w:r>
    </w:p>
    <w:p w14:paraId="2D33F700"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может принимать на себя роль, непродолжительно взаимодействовать со сверстниками от имени героя.</w:t>
      </w:r>
    </w:p>
    <w:p w14:paraId="3D97821C"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lastRenderedPageBreak/>
        <w:t>2. Ребенок умеет объединять несколько игровых действий в единую сюжетную линию, отражать в игре действия с предметами и взаимоотношения людей.</w:t>
      </w:r>
    </w:p>
    <w:p w14:paraId="78672E1B"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Ребенок способен придерживаться игровых правил в дидактических играх.</w:t>
      </w:r>
    </w:p>
    <w:p w14:paraId="2960BC0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4. Ребенок способен следить за развитием театрализованного действия и эмоционально на него отзываться.</w:t>
      </w:r>
    </w:p>
    <w:p w14:paraId="7F19C92E"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5. Ребенок разыгрывает по просьбе взрослого и самостоятельно небольшие отрывки из знакомых сказок.</w:t>
      </w:r>
    </w:p>
    <w:p w14:paraId="1B47E0D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6. Ребенок имитирует движения, мимику и интонацию воображаемого героя.</w:t>
      </w:r>
    </w:p>
    <w:p w14:paraId="2F89B77B"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7. Ребенок может принимать участие в беседах о театре (театр – актеры – зрители, правила поведения в зрительном зале).</w:t>
      </w:r>
    </w:p>
    <w:p w14:paraId="5150AA92"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Формирование основ безопасного поведения</w:t>
      </w:r>
    </w:p>
    <w:p w14:paraId="1EAC886B"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соблюдает элементарные правила поведения в детском саду.</w:t>
      </w:r>
    </w:p>
    <w:p w14:paraId="5BFA417E"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соблюдает элементарные правила взаимодействия с растениями и животными.</w:t>
      </w:r>
    </w:p>
    <w:p w14:paraId="2AAF69B3"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Ребенок имеет элементарные представления о правилах дорожного движения.</w:t>
      </w:r>
    </w:p>
    <w:p w14:paraId="2676B339"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Музыкальная деятельность</w:t>
      </w:r>
    </w:p>
    <w:p w14:paraId="32C65837"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способен слушать музыкальные произведения до конца. Узнает знакомые песни.</w:t>
      </w:r>
    </w:p>
    <w:p w14:paraId="7E330CE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Ребенок различает звуки по высоте (в пределах октавы). Замечает изменения в звучании (тихо – громко, быстро – медленно).</w:t>
      </w:r>
    </w:p>
    <w:p w14:paraId="0782A202"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Ребенок поет, не отставая и не опережая других. Испытывает удовольствие от пения.</w:t>
      </w:r>
    </w:p>
    <w:p w14:paraId="398DE11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4. Ребенок умеет выполнять танцевальные движения: кружиться в парах, притопывать попеременно ногами, двигаться под музыку с предметами.</w:t>
      </w:r>
    </w:p>
    <w:p w14:paraId="130142AB"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lastRenderedPageBreak/>
        <w:t>5. Ребенок называет и различает детские музыкальные инструменты: погремушки, бубен, металлофон.</w:t>
      </w:r>
    </w:p>
    <w:p w14:paraId="326751A5"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7"/>
          <w:b/>
          <w:bCs/>
          <w:i/>
          <w:iCs/>
          <w:color w:val="FF0000"/>
          <w:sz w:val="28"/>
          <w:szCs w:val="28"/>
        </w:rPr>
        <w:t>Изобразительная деятельность</w:t>
      </w:r>
    </w:p>
    <w:p w14:paraId="40B3F14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12"/>
          <w:b/>
          <w:bCs/>
          <w:color w:val="000000"/>
          <w:sz w:val="28"/>
          <w:szCs w:val="28"/>
        </w:rPr>
        <w:t>Рисование.</w:t>
      </w:r>
    </w:p>
    <w:p w14:paraId="523BC51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Ребенок изображает отдельные предметы, простые по композиции сюжеты.</w:t>
      </w:r>
    </w:p>
    <w:p w14:paraId="5A05328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Подбирает цвета, соответствующие изображаемым предметам.</w:t>
      </w:r>
    </w:p>
    <w:p w14:paraId="1470A58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Правильно пользуется кистью, красками.</w:t>
      </w:r>
    </w:p>
    <w:p w14:paraId="408B4499"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12"/>
          <w:b/>
          <w:bCs/>
          <w:color w:val="000000"/>
          <w:sz w:val="28"/>
          <w:szCs w:val="28"/>
        </w:rPr>
        <w:t>Лепка.</w:t>
      </w:r>
    </w:p>
    <w:p w14:paraId="39D37487"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Умеет отделять от большого куска глины маленькие, раскатывать комочки прямыми и круговыми движениями ладоней.</w:t>
      </w:r>
    </w:p>
    <w:p w14:paraId="002A3BCF"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Лепит различные предметы, состоящие из 1-3 частей, используя разные приемы.</w:t>
      </w:r>
    </w:p>
    <w:p w14:paraId="6F4522BA"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12"/>
          <w:b/>
          <w:bCs/>
          <w:color w:val="000000"/>
          <w:sz w:val="28"/>
          <w:szCs w:val="28"/>
        </w:rPr>
        <w:t>Аппликация.</w:t>
      </w:r>
    </w:p>
    <w:p w14:paraId="4A52320E"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1. Создает изображения предметов из готовых фигур.</w:t>
      </w:r>
    </w:p>
    <w:p w14:paraId="4E572E4F"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2. Украшает заготовки из бумаги разной формы.</w:t>
      </w:r>
    </w:p>
    <w:p w14:paraId="019863C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3. Подбирает цвета, соответствующие изображаемым предметам и по собственному желанию, умеет аккуратно использовать материалы.</w:t>
      </w:r>
    </w:p>
    <w:p w14:paraId="4E383297" w14:textId="77777777" w:rsidR="00125FA5" w:rsidRPr="0048213D" w:rsidRDefault="00125FA5" w:rsidP="002142A5">
      <w:pPr>
        <w:pStyle w:val="c2"/>
        <w:shd w:val="clear" w:color="auto" w:fill="FFFFFF"/>
        <w:spacing w:before="0" w:beforeAutospacing="0" w:after="0" w:afterAutospacing="0" w:line="360" w:lineRule="auto"/>
        <w:ind w:firstLine="710"/>
        <w:jc w:val="center"/>
        <w:rPr>
          <w:color w:val="000000"/>
          <w:sz w:val="28"/>
          <w:szCs w:val="28"/>
        </w:rPr>
      </w:pPr>
      <w:r w:rsidRPr="0048213D">
        <w:rPr>
          <w:rStyle w:val="c14"/>
          <w:b/>
          <w:bCs/>
          <w:color w:val="FF0000"/>
          <w:sz w:val="28"/>
          <w:szCs w:val="28"/>
        </w:rPr>
        <w:t>Советы для родителей</w:t>
      </w:r>
    </w:p>
    <w:p w14:paraId="5CF9A345"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В возрасте двух, трёх лет большую роль играют развивающие игры. Развивая, воспитывая ребёнка, играя с ним, принимайте во внимание характер и темперамент своего ребенка. Иногда бывает трудно удержаться от сравнения малыша с другими детьми. Однако это не приносит пользы и может оказать пагубное влияние на психику ребенка.</w:t>
      </w:r>
    </w:p>
    <w:p w14:paraId="6FF98041"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Развивайте способности ребенка исходя из его интересов, а не ваших амбиций.</w:t>
      </w:r>
    </w:p>
    <w:p w14:paraId="51BA36EC"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Всегда начинайте новую игру с простого варианта. Если вы видите, что ваш ребенок легко с ним справляется, — усложняйте. Тем самым вы поддержите интерес к игре.</w:t>
      </w:r>
    </w:p>
    <w:p w14:paraId="6FD9D891"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lastRenderedPageBreak/>
        <w:t>       Поскольку известно, что развитие моторики рук стимулирует работу головного мозга, старайтесь тренировать обе руки ребенка одинаково.</w:t>
      </w:r>
    </w:p>
    <w:p w14:paraId="135634E7"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Если вы собираетесь играть в игры, где нужны наглядные материалы (вырезанные геометрические фигуры, например), или хотите заняться аппликацией, советую подготовиться заранее, вырезав все необходимые фигурки. Дети в возрасте двух, трёх лет еще не способны долго концентрироваться на одном занятии и им нужно быстро видеть результат своей деятельности.</w:t>
      </w:r>
    </w:p>
    <w:p w14:paraId="6D385011"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Не стоит списывать частые капризы ребенка или желание портить вещи на его плохой характер. Как правило, это результат того, что ребенку просто нечем заняться. Старайтесь уловить момент, когда малышу уже наскучила игра, и переключить его внимание на что-нибудь другое.</w:t>
      </w:r>
    </w:p>
    <w:p w14:paraId="24648753"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Если вы собираетесь принимать гостей, обязательно продумайте, чем в это время будет занят ребенок. Если же гости приходят к нему, вам стоит решить, каким образом будут организованы их игры и развлечения.</w:t>
      </w:r>
    </w:p>
    <w:p w14:paraId="3FA84B67"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Соблюдайте определенный установленный режим. Это придаст уверенности вашему ребенку</w:t>
      </w:r>
    </w:p>
    <w:p w14:paraId="36617680" w14:textId="77777777" w:rsidR="00125FA5" w:rsidRPr="0048213D" w:rsidRDefault="00125FA5" w:rsidP="002142A5">
      <w:pPr>
        <w:pStyle w:val="c1"/>
        <w:shd w:val="clear" w:color="auto" w:fill="FFFFFF"/>
        <w:spacing w:before="0" w:beforeAutospacing="0" w:after="0" w:afterAutospacing="0" w:line="360" w:lineRule="auto"/>
        <w:ind w:firstLine="710"/>
        <w:jc w:val="both"/>
        <w:rPr>
          <w:color w:val="000000"/>
          <w:sz w:val="28"/>
          <w:szCs w:val="28"/>
        </w:rPr>
      </w:pPr>
      <w:r w:rsidRPr="0048213D">
        <w:rPr>
          <w:rStyle w:val="c3"/>
          <w:color w:val="000000"/>
          <w:sz w:val="28"/>
          <w:szCs w:val="28"/>
        </w:rPr>
        <w:t>        Привлекайте к играм всех членов вашей семьи. Например, старшим детям будет очень интересно вместе с вами изготовить предметы, необходимые для игр: вырезать фигурки, нарисовать лабиринты и т. д. Может быть, они в процессе подготовки научатся пришивать пуговицы.</w:t>
      </w:r>
    </w:p>
    <w:p w14:paraId="540BDC4C" w14:textId="77777777" w:rsidR="00116287" w:rsidRPr="0048213D" w:rsidRDefault="00116287" w:rsidP="002142A5">
      <w:pPr>
        <w:spacing w:line="360" w:lineRule="auto"/>
        <w:rPr>
          <w:rFonts w:ascii="Times New Roman" w:hAnsi="Times New Roman" w:cs="Times New Roman"/>
          <w:sz w:val="28"/>
          <w:szCs w:val="28"/>
        </w:rPr>
      </w:pPr>
    </w:p>
    <w:p w14:paraId="660F3A9B" w14:textId="77777777" w:rsidR="00116287" w:rsidRPr="0048213D" w:rsidRDefault="00116287" w:rsidP="002142A5">
      <w:pPr>
        <w:spacing w:line="360" w:lineRule="auto"/>
        <w:rPr>
          <w:rFonts w:ascii="Times New Roman" w:hAnsi="Times New Roman" w:cs="Times New Roman"/>
          <w:sz w:val="28"/>
          <w:szCs w:val="28"/>
        </w:rPr>
      </w:pPr>
    </w:p>
    <w:p w14:paraId="714834D5" w14:textId="77777777" w:rsidR="00116287" w:rsidRPr="0048213D" w:rsidRDefault="00116287" w:rsidP="002142A5">
      <w:pPr>
        <w:spacing w:line="360" w:lineRule="auto"/>
        <w:rPr>
          <w:rFonts w:ascii="Times New Roman" w:hAnsi="Times New Roman" w:cs="Times New Roman"/>
          <w:b/>
          <w:sz w:val="28"/>
          <w:szCs w:val="28"/>
        </w:rPr>
      </w:pPr>
      <w:r w:rsidRPr="0048213D">
        <w:rPr>
          <w:rFonts w:ascii="Times New Roman" w:hAnsi="Times New Roman" w:cs="Times New Roman"/>
          <w:sz w:val="28"/>
          <w:szCs w:val="28"/>
        </w:rPr>
        <w:t xml:space="preserve">                                                                  </w:t>
      </w:r>
      <w:r w:rsidR="001875BF" w:rsidRPr="0048213D">
        <w:rPr>
          <w:rFonts w:ascii="Times New Roman" w:hAnsi="Times New Roman" w:cs="Times New Roman"/>
          <w:sz w:val="28"/>
          <w:szCs w:val="28"/>
        </w:rPr>
        <w:t xml:space="preserve">                           </w:t>
      </w:r>
      <w:r w:rsidRPr="0048213D">
        <w:rPr>
          <w:rFonts w:ascii="Times New Roman" w:hAnsi="Times New Roman" w:cs="Times New Roman"/>
          <w:b/>
          <w:sz w:val="28"/>
          <w:szCs w:val="28"/>
        </w:rPr>
        <w:t xml:space="preserve">                          </w:t>
      </w:r>
    </w:p>
    <w:p w14:paraId="7A1FB820" w14:textId="77777777" w:rsidR="00116287" w:rsidRPr="0048213D" w:rsidRDefault="00116287" w:rsidP="002142A5">
      <w:pPr>
        <w:spacing w:line="360" w:lineRule="auto"/>
        <w:rPr>
          <w:rFonts w:ascii="Times New Roman" w:hAnsi="Times New Roman" w:cs="Times New Roman"/>
          <w:b/>
          <w:sz w:val="28"/>
          <w:szCs w:val="28"/>
        </w:rPr>
      </w:pPr>
      <w:r w:rsidRPr="0048213D">
        <w:rPr>
          <w:rFonts w:ascii="Times New Roman" w:hAnsi="Times New Roman" w:cs="Times New Roman"/>
          <w:b/>
          <w:sz w:val="28"/>
          <w:szCs w:val="28"/>
        </w:rPr>
        <w:t xml:space="preserve">                                                                                                                                                                              </w:t>
      </w:r>
    </w:p>
    <w:p w14:paraId="2DE7A16E" w14:textId="77777777" w:rsidR="00116287" w:rsidRPr="0048213D" w:rsidRDefault="00116287" w:rsidP="002142A5">
      <w:pPr>
        <w:spacing w:line="360" w:lineRule="auto"/>
        <w:rPr>
          <w:rFonts w:ascii="Times New Roman" w:hAnsi="Times New Roman" w:cs="Times New Roman"/>
          <w:b/>
          <w:sz w:val="28"/>
          <w:szCs w:val="28"/>
        </w:rPr>
      </w:pPr>
      <w:r w:rsidRPr="0048213D">
        <w:rPr>
          <w:rFonts w:ascii="Times New Roman" w:hAnsi="Times New Roman" w:cs="Times New Roman"/>
          <w:b/>
          <w:sz w:val="28"/>
          <w:szCs w:val="28"/>
        </w:rPr>
        <w:t xml:space="preserve">                                                                                                     </w:t>
      </w:r>
      <w:r w:rsidR="001875BF" w:rsidRPr="0048213D">
        <w:rPr>
          <w:rFonts w:ascii="Times New Roman" w:hAnsi="Times New Roman" w:cs="Times New Roman"/>
          <w:b/>
          <w:sz w:val="28"/>
          <w:szCs w:val="28"/>
        </w:rPr>
        <w:t xml:space="preserve">                            </w:t>
      </w:r>
    </w:p>
    <w:sectPr w:rsidR="00116287" w:rsidRPr="0048213D" w:rsidSect="006E282D">
      <w:pgSz w:w="11906" w:h="16838"/>
      <w:pgMar w:top="1134" w:right="850" w:bottom="1134" w:left="1701" w:header="708" w:footer="708" w:gutter="0"/>
      <w:pgBorders w:offsetFrom="page">
        <w:top w:val="hearts" w:sz="12" w:space="24" w:color="auto"/>
        <w:left w:val="hearts" w:sz="12" w:space="24" w:color="auto"/>
        <w:bottom w:val="hearts" w:sz="12" w:space="24" w:color="auto"/>
        <w:right w:val="hearts" w:sz="12"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5FA5"/>
    <w:rsid w:val="000E0B39"/>
    <w:rsid w:val="00116287"/>
    <w:rsid w:val="00125FA5"/>
    <w:rsid w:val="001875BF"/>
    <w:rsid w:val="002142A5"/>
    <w:rsid w:val="0048213D"/>
    <w:rsid w:val="00671E51"/>
    <w:rsid w:val="006E282D"/>
    <w:rsid w:val="00794F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CBF3F"/>
  <w15:docId w15:val="{EDA07134-EC9D-41FE-9C8F-AAC396D88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5">
    <w:name w:val="c5"/>
    <w:basedOn w:val="a"/>
    <w:rsid w:val="00125F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125FA5"/>
  </w:style>
  <w:style w:type="paragraph" w:customStyle="1" w:styleId="c1">
    <w:name w:val="c1"/>
    <w:basedOn w:val="a"/>
    <w:rsid w:val="00125F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125FA5"/>
  </w:style>
  <w:style w:type="character" w:customStyle="1" w:styleId="c8">
    <w:name w:val="c8"/>
    <w:basedOn w:val="a0"/>
    <w:rsid w:val="00125FA5"/>
  </w:style>
  <w:style w:type="paragraph" w:customStyle="1" w:styleId="c2">
    <w:name w:val="c2"/>
    <w:basedOn w:val="a"/>
    <w:rsid w:val="00125FA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125FA5"/>
  </w:style>
  <w:style w:type="character" w:customStyle="1" w:styleId="c3">
    <w:name w:val="c3"/>
    <w:basedOn w:val="a0"/>
    <w:rsid w:val="00125FA5"/>
  </w:style>
  <w:style w:type="character" w:customStyle="1" w:styleId="c12">
    <w:name w:val="c12"/>
    <w:basedOn w:val="a0"/>
    <w:rsid w:val="00125FA5"/>
  </w:style>
  <w:style w:type="character" w:customStyle="1" w:styleId="c14">
    <w:name w:val="c14"/>
    <w:basedOn w:val="a0"/>
    <w:rsid w:val="00125F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4097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1322</Words>
  <Characters>7538</Characters>
  <Application>Microsoft Office Word</Application>
  <DocSecurity>0</DocSecurity>
  <Lines>62</Lines>
  <Paragraphs>17</Paragraphs>
  <ScaleCrop>false</ScaleCrop>
  <Company/>
  <LinksUpToDate>false</LinksUpToDate>
  <CharactersWithSpaces>8843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Шамшудинов Мухаммет</dc:creator>
  <cp:lastModifiedBy>Пользователь</cp:lastModifiedBy>
  <cp:revision>8</cp:revision>
  <dcterms:created xsi:type="dcterms:W3CDTF">2024-09-07T06:26:00Z</dcterms:created>
  <dcterms:modified xsi:type="dcterms:W3CDTF">2025-10-29T10:08:00Z</dcterms:modified>
</cp:coreProperties>
</file>